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943" w:rsidRDefault="006C6943">
      <w:pPr>
        <w:rPr>
          <w:sz w:val="40"/>
          <w:szCs w:val="40"/>
        </w:rPr>
      </w:pPr>
    </w:p>
    <w:p w:rsidR="006C6943" w:rsidRDefault="006C6943">
      <w:pPr>
        <w:rPr>
          <w:sz w:val="40"/>
          <w:szCs w:val="40"/>
        </w:rPr>
      </w:pPr>
    </w:p>
    <w:p w:rsidR="006C6943" w:rsidRDefault="006C6943">
      <w:pPr>
        <w:rPr>
          <w:sz w:val="40"/>
          <w:szCs w:val="40"/>
        </w:rPr>
      </w:pPr>
    </w:p>
    <w:p w:rsidR="006C6943" w:rsidRDefault="006C6943">
      <w:pPr>
        <w:rPr>
          <w:sz w:val="40"/>
          <w:szCs w:val="40"/>
        </w:rPr>
      </w:pPr>
    </w:p>
    <w:p w:rsidR="00650DA6" w:rsidRPr="006C6943" w:rsidRDefault="00561FAA" w:rsidP="006C6943">
      <w:pPr>
        <w:jc w:val="center"/>
        <w:rPr>
          <w:sz w:val="40"/>
          <w:szCs w:val="40"/>
        </w:rPr>
      </w:pPr>
      <w:r>
        <w:rPr>
          <w:rFonts w:hint="eastAsia"/>
          <w:sz w:val="40"/>
          <w:szCs w:val="40"/>
        </w:rPr>
        <w:t>大蔵ふたば</w:t>
      </w:r>
      <w:r w:rsidR="00087565" w:rsidRPr="006C6943">
        <w:rPr>
          <w:rFonts w:hint="eastAsia"/>
          <w:sz w:val="40"/>
          <w:szCs w:val="40"/>
        </w:rPr>
        <w:t>保育園</w:t>
      </w:r>
      <w:r w:rsidR="00632D03">
        <w:rPr>
          <w:rFonts w:hint="eastAsia"/>
          <w:sz w:val="40"/>
          <w:szCs w:val="40"/>
        </w:rPr>
        <w:t>建替</w:t>
      </w:r>
      <w:r>
        <w:rPr>
          <w:rFonts w:hint="eastAsia"/>
          <w:sz w:val="40"/>
          <w:szCs w:val="40"/>
        </w:rPr>
        <w:t>工事</w:t>
      </w:r>
    </w:p>
    <w:p w:rsidR="007E097E" w:rsidRDefault="007E097E" w:rsidP="00561FAA">
      <w:pPr>
        <w:ind w:firstLineChars="100" w:firstLine="400"/>
        <w:rPr>
          <w:sz w:val="40"/>
          <w:szCs w:val="40"/>
        </w:rPr>
      </w:pPr>
    </w:p>
    <w:p w:rsidR="00087565" w:rsidRDefault="00087565" w:rsidP="006C6943">
      <w:pPr>
        <w:ind w:firstLineChars="100" w:firstLine="400"/>
        <w:jc w:val="center"/>
        <w:rPr>
          <w:sz w:val="40"/>
          <w:szCs w:val="40"/>
        </w:rPr>
      </w:pPr>
    </w:p>
    <w:p w:rsidR="006C6943" w:rsidRDefault="006C6943" w:rsidP="006C6943">
      <w:pPr>
        <w:ind w:firstLineChars="100" w:firstLine="400"/>
        <w:jc w:val="center"/>
        <w:rPr>
          <w:sz w:val="40"/>
          <w:szCs w:val="40"/>
        </w:rPr>
      </w:pPr>
    </w:p>
    <w:p w:rsidR="006C6943" w:rsidRDefault="006C6943" w:rsidP="006C6943">
      <w:pPr>
        <w:ind w:firstLineChars="100" w:firstLine="400"/>
        <w:jc w:val="center"/>
        <w:rPr>
          <w:sz w:val="40"/>
          <w:szCs w:val="40"/>
        </w:rPr>
      </w:pPr>
    </w:p>
    <w:p w:rsidR="006C6943" w:rsidRDefault="006C6943" w:rsidP="006C6943">
      <w:pPr>
        <w:ind w:firstLineChars="100" w:firstLine="400"/>
        <w:rPr>
          <w:sz w:val="40"/>
          <w:szCs w:val="40"/>
        </w:rPr>
      </w:pPr>
    </w:p>
    <w:p w:rsidR="006C6943" w:rsidRDefault="007E097E" w:rsidP="006C6943">
      <w:pPr>
        <w:ind w:firstLineChars="100" w:firstLine="400"/>
        <w:jc w:val="center"/>
        <w:rPr>
          <w:sz w:val="40"/>
          <w:szCs w:val="40"/>
        </w:rPr>
      </w:pPr>
      <w:r>
        <w:rPr>
          <w:rFonts w:hint="eastAsia"/>
          <w:sz w:val="40"/>
          <w:szCs w:val="40"/>
        </w:rPr>
        <w:t>入　札</w:t>
      </w:r>
      <w:r w:rsidR="006C6943">
        <w:rPr>
          <w:rFonts w:hint="eastAsia"/>
          <w:sz w:val="40"/>
          <w:szCs w:val="40"/>
        </w:rPr>
        <w:t xml:space="preserve">　要　項</w:t>
      </w:r>
    </w:p>
    <w:p w:rsidR="006C6943" w:rsidRDefault="006C6943" w:rsidP="006C6943">
      <w:pPr>
        <w:ind w:firstLineChars="100" w:firstLine="400"/>
        <w:jc w:val="center"/>
        <w:rPr>
          <w:sz w:val="40"/>
          <w:szCs w:val="40"/>
        </w:rPr>
      </w:pPr>
    </w:p>
    <w:p w:rsidR="006C6943" w:rsidRDefault="006C6943" w:rsidP="006C6943">
      <w:pPr>
        <w:ind w:firstLineChars="100" w:firstLine="400"/>
        <w:jc w:val="center"/>
        <w:rPr>
          <w:sz w:val="40"/>
          <w:szCs w:val="40"/>
        </w:rPr>
      </w:pPr>
    </w:p>
    <w:p w:rsidR="006C6943" w:rsidRDefault="006C6943" w:rsidP="006C6943">
      <w:pPr>
        <w:ind w:firstLineChars="100" w:firstLine="400"/>
        <w:jc w:val="center"/>
        <w:rPr>
          <w:sz w:val="40"/>
          <w:szCs w:val="40"/>
        </w:rPr>
      </w:pPr>
    </w:p>
    <w:p w:rsidR="006C6943" w:rsidRDefault="006C6943" w:rsidP="00AE4801">
      <w:pPr>
        <w:ind w:firstLineChars="100" w:firstLine="400"/>
        <w:jc w:val="center"/>
        <w:rPr>
          <w:sz w:val="40"/>
          <w:szCs w:val="40"/>
        </w:rPr>
      </w:pPr>
    </w:p>
    <w:p w:rsidR="006C6943" w:rsidRDefault="006C6943" w:rsidP="006C6943">
      <w:pPr>
        <w:ind w:firstLineChars="100" w:firstLine="400"/>
        <w:jc w:val="center"/>
        <w:rPr>
          <w:sz w:val="40"/>
          <w:szCs w:val="40"/>
        </w:rPr>
      </w:pPr>
    </w:p>
    <w:p w:rsidR="006C6943" w:rsidRDefault="00561FAA" w:rsidP="006C6943">
      <w:pPr>
        <w:ind w:firstLineChars="100" w:firstLine="400"/>
        <w:jc w:val="center"/>
        <w:rPr>
          <w:sz w:val="40"/>
          <w:szCs w:val="40"/>
        </w:rPr>
      </w:pPr>
      <w:r>
        <w:rPr>
          <w:rFonts w:hint="eastAsia"/>
          <w:sz w:val="40"/>
          <w:szCs w:val="40"/>
        </w:rPr>
        <w:t>２０１９</w:t>
      </w:r>
      <w:r w:rsidR="006C6943">
        <w:rPr>
          <w:rFonts w:hint="eastAsia"/>
          <w:sz w:val="40"/>
          <w:szCs w:val="40"/>
        </w:rPr>
        <w:t>年</w:t>
      </w:r>
      <w:r w:rsidR="00144308">
        <w:rPr>
          <w:rFonts w:hint="eastAsia"/>
          <w:sz w:val="40"/>
          <w:szCs w:val="40"/>
        </w:rPr>
        <w:t>３</w:t>
      </w:r>
      <w:r w:rsidR="006C6943">
        <w:rPr>
          <w:rFonts w:hint="eastAsia"/>
          <w:sz w:val="40"/>
          <w:szCs w:val="40"/>
        </w:rPr>
        <w:t>月</w:t>
      </w:r>
    </w:p>
    <w:p w:rsidR="006C6943" w:rsidRDefault="006C6943" w:rsidP="006C6943">
      <w:pPr>
        <w:ind w:firstLineChars="100" w:firstLine="400"/>
        <w:jc w:val="center"/>
        <w:rPr>
          <w:sz w:val="40"/>
          <w:szCs w:val="40"/>
        </w:rPr>
      </w:pPr>
      <w:r>
        <w:rPr>
          <w:rFonts w:hint="eastAsia"/>
          <w:sz w:val="40"/>
          <w:szCs w:val="40"/>
        </w:rPr>
        <w:t>社会福祉法人けやき福祉会</w:t>
      </w:r>
    </w:p>
    <w:p w:rsidR="00DA60ED" w:rsidRDefault="00DA60ED" w:rsidP="003018B3">
      <w:pPr>
        <w:ind w:firstLineChars="100" w:firstLine="240"/>
        <w:rPr>
          <w:sz w:val="24"/>
        </w:rPr>
      </w:pPr>
    </w:p>
    <w:p w:rsidR="006D644C" w:rsidRDefault="00D76D66" w:rsidP="003018B3">
      <w:pPr>
        <w:ind w:firstLineChars="100" w:firstLine="240"/>
        <w:rPr>
          <w:sz w:val="24"/>
        </w:rPr>
      </w:pPr>
      <w:r>
        <w:rPr>
          <w:rFonts w:hint="eastAsia"/>
          <w:sz w:val="24"/>
        </w:rPr>
        <w:lastRenderedPageBreak/>
        <w:t>大蔵ふたば</w:t>
      </w:r>
      <w:r w:rsidR="00FA517C">
        <w:rPr>
          <w:rFonts w:hint="eastAsia"/>
          <w:sz w:val="24"/>
        </w:rPr>
        <w:t>保育園</w:t>
      </w:r>
      <w:r w:rsidR="00632D03">
        <w:rPr>
          <w:rFonts w:hint="eastAsia"/>
          <w:sz w:val="24"/>
        </w:rPr>
        <w:t>建替</w:t>
      </w:r>
      <w:r w:rsidR="00FA517C">
        <w:rPr>
          <w:rFonts w:hint="eastAsia"/>
          <w:sz w:val="24"/>
        </w:rPr>
        <w:t>工事の</w:t>
      </w:r>
      <w:r>
        <w:rPr>
          <w:rFonts w:hint="eastAsia"/>
          <w:sz w:val="24"/>
        </w:rPr>
        <w:t>条件付き一般競争入札</w:t>
      </w:r>
      <w:r w:rsidR="00FA517C">
        <w:rPr>
          <w:rFonts w:hint="eastAsia"/>
          <w:sz w:val="24"/>
        </w:rPr>
        <w:t>を行うにあたり、</w:t>
      </w:r>
      <w:r>
        <w:rPr>
          <w:rFonts w:hint="eastAsia"/>
          <w:sz w:val="24"/>
        </w:rPr>
        <w:t>入札</w:t>
      </w:r>
      <w:r w:rsidR="00FA517C">
        <w:rPr>
          <w:rFonts w:hint="eastAsia"/>
          <w:sz w:val="24"/>
        </w:rPr>
        <w:t>参加希望の方は</w:t>
      </w:r>
      <w:r w:rsidR="00632FAB">
        <w:rPr>
          <w:rFonts w:hint="eastAsia"/>
          <w:sz w:val="24"/>
        </w:rPr>
        <w:t>、</w:t>
      </w:r>
      <w:r w:rsidR="00271E20">
        <w:rPr>
          <w:rFonts w:hint="eastAsia"/>
          <w:sz w:val="24"/>
        </w:rPr>
        <w:t>下記の</w:t>
      </w:r>
      <w:r w:rsidR="00FA517C">
        <w:rPr>
          <w:rFonts w:hint="eastAsia"/>
          <w:sz w:val="24"/>
        </w:rPr>
        <w:t>内容をご了解の上、必要書類の提出をお願いします。</w:t>
      </w:r>
    </w:p>
    <w:p w:rsidR="00271E20" w:rsidRDefault="00271E20" w:rsidP="00271E20">
      <w:pPr>
        <w:rPr>
          <w:sz w:val="24"/>
        </w:rPr>
      </w:pPr>
    </w:p>
    <w:p w:rsidR="00271E20" w:rsidRDefault="00271E20" w:rsidP="00271E20">
      <w:pPr>
        <w:pStyle w:val="af"/>
      </w:pPr>
      <w:r>
        <w:rPr>
          <w:rFonts w:hint="eastAsia"/>
        </w:rPr>
        <w:t>記</w:t>
      </w:r>
    </w:p>
    <w:p w:rsidR="00271E20" w:rsidRPr="00271E20" w:rsidRDefault="00271E20" w:rsidP="00271E20"/>
    <w:p w:rsidR="006C6943" w:rsidRDefault="003018B3" w:rsidP="003018B3">
      <w:pPr>
        <w:rPr>
          <w:sz w:val="24"/>
        </w:rPr>
      </w:pPr>
      <w:r>
        <w:rPr>
          <w:rFonts w:hint="eastAsia"/>
          <w:sz w:val="24"/>
        </w:rPr>
        <w:t xml:space="preserve">１　</w:t>
      </w:r>
      <w:r w:rsidR="00561FAA">
        <w:rPr>
          <w:rFonts w:hint="eastAsia"/>
          <w:sz w:val="24"/>
        </w:rPr>
        <w:t>工事</w:t>
      </w:r>
      <w:r w:rsidR="001B7F8C">
        <w:rPr>
          <w:rFonts w:hint="eastAsia"/>
          <w:sz w:val="24"/>
        </w:rPr>
        <w:t>名称</w:t>
      </w:r>
    </w:p>
    <w:p w:rsidR="001B7F8C" w:rsidRPr="001B7F8C" w:rsidRDefault="00D76D66" w:rsidP="003018B3">
      <w:pPr>
        <w:ind w:firstLineChars="200" w:firstLine="480"/>
        <w:rPr>
          <w:sz w:val="24"/>
        </w:rPr>
      </w:pPr>
      <w:r>
        <w:rPr>
          <w:rFonts w:hint="eastAsia"/>
          <w:sz w:val="24"/>
        </w:rPr>
        <w:t>大蔵ふたば</w:t>
      </w:r>
      <w:r w:rsidR="006C6943">
        <w:rPr>
          <w:rFonts w:hint="eastAsia"/>
          <w:sz w:val="24"/>
        </w:rPr>
        <w:t>保育園</w:t>
      </w:r>
      <w:r w:rsidR="00632D03">
        <w:rPr>
          <w:rFonts w:hint="eastAsia"/>
          <w:sz w:val="24"/>
        </w:rPr>
        <w:t>建替</w:t>
      </w:r>
      <w:r>
        <w:rPr>
          <w:rFonts w:hint="eastAsia"/>
          <w:sz w:val="24"/>
        </w:rPr>
        <w:t>工事</w:t>
      </w:r>
    </w:p>
    <w:p w:rsidR="00B67D8A" w:rsidRDefault="003018B3" w:rsidP="003018B3">
      <w:pPr>
        <w:rPr>
          <w:sz w:val="24"/>
        </w:rPr>
      </w:pPr>
      <w:r>
        <w:rPr>
          <w:rFonts w:hint="eastAsia"/>
          <w:sz w:val="24"/>
        </w:rPr>
        <w:t>２　目的</w:t>
      </w:r>
    </w:p>
    <w:p w:rsidR="00B67D8A" w:rsidRDefault="00B67D8A" w:rsidP="00DA60ED">
      <w:pPr>
        <w:tabs>
          <w:tab w:val="left" w:pos="720"/>
        </w:tabs>
        <w:ind w:leftChars="100" w:left="210" w:firstLineChars="100" w:firstLine="240"/>
        <w:rPr>
          <w:sz w:val="24"/>
        </w:rPr>
      </w:pPr>
      <w:r>
        <w:rPr>
          <w:rFonts w:hint="eastAsia"/>
          <w:sz w:val="24"/>
        </w:rPr>
        <w:t>社会</w:t>
      </w:r>
      <w:r w:rsidR="003018B3">
        <w:rPr>
          <w:rFonts w:hint="eastAsia"/>
          <w:sz w:val="24"/>
        </w:rPr>
        <w:t>福祉法人</w:t>
      </w:r>
      <w:r w:rsidR="00697641">
        <w:rPr>
          <w:rFonts w:hint="eastAsia"/>
          <w:sz w:val="24"/>
        </w:rPr>
        <w:t>けやき福祉会（以下、｢法人｣という</w:t>
      </w:r>
      <w:r w:rsidR="003018B3">
        <w:rPr>
          <w:rFonts w:hint="eastAsia"/>
          <w:sz w:val="24"/>
        </w:rPr>
        <w:t>。</w:t>
      </w:r>
      <w:r w:rsidR="00697641">
        <w:rPr>
          <w:rFonts w:hint="eastAsia"/>
          <w:sz w:val="24"/>
        </w:rPr>
        <w:t>）は、</w:t>
      </w:r>
      <w:r w:rsidR="00D76D66">
        <w:rPr>
          <w:rFonts w:hint="eastAsia"/>
          <w:sz w:val="24"/>
        </w:rPr>
        <w:t>大蔵ふたば</w:t>
      </w:r>
      <w:r w:rsidR="00697641">
        <w:rPr>
          <w:rFonts w:hint="eastAsia"/>
          <w:sz w:val="24"/>
        </w:rPr>
        <w:t>保</w:t>
      </w:r>
      <w:r>
        <w:rPr>
          <w:rFonts w:hint="eastAsia"/>
          <w:sz w:val="24"/>
        </w:rPr>
        <w:t>育園の老朽化に伴い、</w:t>
      </w:r>
      <w:r w:rsidR="00561FAA">
        <w:rPr>
          <w:rFonts w:hint="eastAsia"/>
          <w:sz w:val="24"/>
        </w:rPr>
        <w:t>園舎の</w:t>
      </w:r>
      <w:r>
        <w:rPr>
          <w:rFonts w:hint="eastAsia"/>
          <w:sz w:val="24"/>
        </w:rPr>
        <w:t>建替えを</w:t>
      </w:r>
      <w:r w:rsidR="00561FAA">
        <w:rPr>
          <w:rFonts w:hint="eastAsia"/>
          <w:sz w:val="24"/>
        </w:rPr>
        <w:t>行うこととした。</w:t>
      </w:r>
      <w:r w:rsidRPr="00236BAF">
        <w:rPr>
          <w:rFonts w:hint="eastAsia"/>
          <w:sz w:val="24"/>
        </w:rPr>
        <w:t>法人</w:t>
      </w:r>
      <w:r w:rsidR="00697641" w:rsidRPr="00236BAF">
        <w:rPr>
          <w:rFonts w:hint="eastAsia"/>
          <w:sz w:val="24"/>
        </w:rPr>
        <w:t>は、</w:t>
      </w:r>
      <w:r w:rsidR="00632D03">
        <w:rPr>
          <w:rFonts w:hint="eastAsia"/>
          <w:sz w:val="24"/>
        </w:rPr>
        <w:t>建替</w:t>
      </w:r>
      <w:r w:rsidR="00697641">
        <w:rPr>
          <w:rFonts w:hint="eastAsia"/>
          <w:sz w:val="24"/>
        </w:rPr>
        <w:t>工事を発</w:t>
      </w:r>
      <w:r>
        <w:rPr>
          <w:rFonts w:hint="eastAsia"/>
          <w:sz w:val="24"/>
        </w:rPr>
        <w:t>注するにあたり、</w:t>
      </w:r>
      <w:r w:rsidR="00D76D66">
        <w:rPr>
          <w:rFonts w:hint="eastAsia"/>
          <w:sz w:val="24"/>
        </w:rPr>
        <w:t>本工事の請負</w:t>
      </w:r>
      <w:r>
        <w:rPr>
          <w:rFonts w:hint="eastAsia"/>
          <w:sz w:val="24"/>
        </w:rPr>
        <w:t>業者を「</w:t>
      </w:r>
      <w:r w:rsidR="00D76D66">
        <w:rPr>
          <w:rFonts w:hint="eastAsia"/>
          <w:sz w:val="24"/>
        </w:rPr>
        <w:t>条件付き一般</w:t>
      </w:r>
      <w:r>
        <w:rPr>
          <w:rFonts w:hint="eastAsia"/>
          <w:sz w:val="24"/>
        </w:rPr>
        <w:t>競争入札」</w:t>
      </w:r>
      <w:r w:rsidR="003018B3">
        <w:rPr>
          <w:rFonts w:hint="eastAsia"/>
          <w:sz w:val="24"/>
        </w:rPr>
        <w:t>により</w:t>
      </w:r>
      <w:r>
        <w:rPr>
          <w:rFonts w:hint="eastAsia"/>
          <w:sz w:val="24"/>
        </w:rPr>
        <w:t>決定する。</w:t>
      </w:r>
    </w:p>
    <w:p w:rsidR="00B67D8A" w:rsidRDefault="003018B3" w:rsidP="003018B3">
      <w:pPr>
        <w:tabs>
          <w:tab w:val="left" w:pos="720"/>
        </w:tabs>
        <w:ind w:leftChars="100" w:left="210"/>
        <w:rPr>
          <w:sz w:val="24"/>
        </w:rPr>
      </w:pPr>
      <w:r>
        <w:rPr>
          <w:rFonts w:hint="eastAsia"/>
          <w:sz w:val="24"/>
        </w:rPr>
        <w:t xml:space="preserve">　</w:t>
      </w:r>
      <w:r w:rsidR="00697641">
        <w:rPr>
          <w:rFonts w:hint="eastAsia"/>
          <w:sz w:val="24"/>
        </w:rPr>
        <w:t>なお、</w:t>
      </w:r>
      <w:r w:rsidR="00561FAA">
        <w:rPr>
          <w:rFonts w:hint="eastAsia"/>
          <w:sz w:val="24"/>
        </w:rPr>
        <w:t>本</w:t>
      </w:r>
      <w:r w:rsidR="00B67D8A">
        <w:rPr>
          <w:rFonts w:hint="eastAsia"/>
          <w:sz w:val="24"/>
        </w:rPr>
        <w:t>工事</w:t>
      </w:r>
      <w:r w:rsidR="00561FAA">
        <w:rPr>
          <w:rFonts w:hint="eastAsia"/>
          <w:sz w:val="24"/>
        </w:rPr>
        <w:t>に要する資金に関しては、法人自己資金のほか、</w:t>
      </w:r>
      <w:r w:rsidR="00D76D66">
        <w:rPr>
          <w:rFonts w:hint="eastAsia"/>
          <w:sz w:val="24"/>
        </w:rPr>
        <w:t>世田谷区及び東京都の</w:t>
      </w:r>
      <w:r w:rsidR="00B67D8A">
        <w:rPr>
          <w:rFonts w:hint="eastAsia"/>
          <w:sz w:val="24"/>
        </w:rPr>
        <w:t>補助金</w:t>
      </w:r>
      <w:r w:rsidR="00561FAA">
        <w:rPr>
          <w:rFonts w:hint="eastAsia"/>
          <w:sz w:val="24"/>
        </w:rPr>
        <w:t>並びに</w:t>
      </w:r>
      <w:r w:rsidR="00D76D66">
        <w:rPr>
          <w:rFonts w:hint="eastAsia"/>
          <w:sz w:val="24"/>
        </w:rPr>
        <w:t>独立行政法人福祉医療機構の</w:t>
      </w:r>
      <w:r>
        <w:rPr>
          <w:rFonts w:hint="eastAsia"/>
          <w:sz w:val="24"/>
        </w:rPr>
        <w:t>福祉貸付</w:t>
      </w:r>
      <w:r w:rsidR="0021211A">
        <w:rPr>
          <w:rFonts w:hint="eastAsia"/>
          <w:sz w:val="24"/>
        </w:rPr>
        <w:t>事業融資</w:t>
      </w:r>
      <w:r w:rsidR="00561FAA">
        <w:rPr>
          <w:rFonts w:hint="eastAsia"/>
          <w:sz w:val="24"/>
        </w:rPr>
        <w:t>を予定している。</w:t>
      </w:r>
    </w:p>
    <w:p w:rsidR="000B50A4" w:rsidRDefault="00561FAA" w:rsidP="00561FAA">
      <w:pPr>
        <w:rPr>
          <w:sz w:val="24"/>
        </w:rPr>
      </w:pPr>
      <w:r>
        <w:rPr>
          <w:rFonts w:hint="eastAsia"/>
          <w:sz w:val="24"/>
        </w:rPr>
        <w:t>３　敷地</w:t>
      </w:r>
    </w:p>
    <w:p w:rsidR="006C6943" w:rsidRDefault="000B50A4" w:rsidP="00561FAA">
      <w:pPr>
        <w:rPr>
          <w:sz w:val="24"/>
        </w:rPr>
      </w:pPr>
      <w:r>
        <w:rPr>
          <w:rFonts w:hint="eastAsia"/>
          <w:sz w:val="24"/>
        </w:rPr>
        <w:t>（１）敷地</w:t>
      </w:r>
      <w:r w:rsidR="00561FAA">
        <w:rPr>
          <w:rFonts w:hint="eastAsia"/>
          <w:sz w:val="24"/>
        </w:rPr>
        <w:t>位置</w:t>
      </w:r>
    </w:p>
    <w:p w:rsidR="006C6943" w:rsidRDefault="006C6943" w:rsidP="000B50A4">
      <w:pPr>
        <w:ind w:firstLineChars="300" w:firstLine="720"/>
        <w:rPr>
          <w:sz w:val="24"/>
        </w:rPr>
      </w:pPr>
      <w:r>
        <w:rPr>
          <w:rFonts w:hint="eastAsia"/>
          <w:sz w:val="24"/>
        </w:rPr>
        <w:t>東京都世田谷区</w:t>
      </w:r>
      <w:r w:rsidR="00561FAA">
        <w:rPr>
          <w:rFonts w:hint="eastAsia"/>
          <w:sz w:val="24"/>
        </w:rPr>
        <w:t>大蔵三丁目９７－１</w:t>
      </w:r>
      <w:r w:rsidR="005108F7">
        <w:rPr>
          <w:rFonts w:hint="eastAsia"/>
          <w:sz w:val="24"/>
        </w:rPr>
        <w:t>ほか</w:t>
      </w:r>
    </w:p>
    <w:p w:rsidR="000B50A4" w:rsidRDefault="000B50A4" w:rsidP="000B50A4">
      <w:pPr>
        <w:rPr>
          <w:sz w:val="24"/>
        </w:rPr>
      </w:pPr>
      <w:r>
        <w:rPr>
          <w:rFonts w:hint="eastAsia"/>
          <w:sz w:val="24"/>
        </w:rPr>
        <w:t>（２）用途地域</w:t>
      </w:r>
    </w:p>
    <w:p w:rsidR="000B50A4" w:rsidRDefault="000B50A4" w:rsidP="000B50A4">
      <w:pPr>
        <w:ind w:firstLineChars="300" w:firstLine="720"/>
        <w:rPr>
          <w:sz w:val="24"/>
        </w:rPr>
      </w:pPr>
      <w:r>
        <w:rPr>
          <w:rFonts w:hint="eastAsia"/>
          <w:sz w:val="24"/>
        </w:rPr>
        <w:t>第１種中高層住居専用地域</w:t>
      </w:r>
    </w:p>
    <w:p w:rsidR="000B50A4" w:rsidRDefault="000B50A4" w:rsidP="000B50A4">
      <w:pPr>
        <w:rPr>
          <w:sz w:val="24"/>
        </w:rPr>
      </w:pPr>
      <w:r>
        <w:rPr>
          <w:rFonts w:hint="eastAsia"/>
          <w:sz w:val="24"/>
        </w:rPr>
        <w:t>（３）都市計画</w:t>
      </w:r>
    </w:p>
    <w:p w:rsidR="000B50A4" w:rsidRDefault="000B50A4" w:rsidP="000B50A4">
      <w:pPr>
        <w:rPr>
          <w:sz w:val="24"/>
        </w:rPr>
      </w:pPr>
      <w:r>
        <w:rPr>
          <w:rFonts w:hint="eastAsia"/>
          <w:sz w:val="24"/>
        </w:rPr>
        <w:t xml:space="preserve">　　　地区計画区域</w:t>
      </w:r>
    </w:p>
    <w:p w:rsidR="000B50A4" w:rsidRDefault="000B50A4" w:rsidP="000B50A4">
      <w:pPr>
        <w:rPr>
          <w:sz w:val="24"/>
        </w:rPr>
      </w:pPr>
      <w:r>
        <w:rPr>
          <w:rFonts w:hint="eastAsia"/>
          <w:sz w:val="24"/>
        </w:rPr>
        <w:t>（４）敷地面積</w:t>
      </w:r>
    </w:p>
    <w:p w:rsidR="000B50A4" w:rsidRDefault="000B50A4" w:rsidP="000B50A4">
      <w:pPr>
        <w:rPr>
          <w:sz w:val="24"/>
        </w:rPr>
      </w:pPr>
      <w:r>
        <w:rPr>
          <w:rFonts w:hint="eastAsia"/>
          <w:sz w:val="24"/>
        </w:rPr>
        <w:t xml:space="preserve">　　　１８８２．１３㎡</w:t>
      </w:r>
    </w:p>
    <w:p w:rsidR="00336614" w:rsidRDefault="00561FAA" w:rsidP="00561FAA">
      <w:pPr>
        <w:rPr>
          <w:sz w:val="24"/>
        </w:rPr>
      </w:pPr>
      <w:r>
        <w:rPr>
          <w:rFonts w:hint="eastAsia"/>
          <w:sz w:val="24"/>
        </w:rPr>
        <w:t>４　建築物概要</w:t>
      </w:r>
    </w:p>
    <w:p w:rsidR="000B50A4" w:rsidRDefault="000B50A4" w:rsidP="00561FAA">
      <w:pPr>
        <w:rPr>
          <w:sz w:val="24"/>
        </w:rPr>
      </w:pPr>
      <w:r>
        <w:rPr>
          <w:rFonts w:hint="eastAsia"/>
          <w:sz w:val="24"/>
        </w:rPr>
        <w:t>（１）建物用途</w:t>
      </w:r>
    </w:p>
    <w:p w:rsidR="000B50A4" w:rsidRDefault="000B50A4" w:rsidP="00561FAA">
      <w:pPr>
        <w:rPr>
          <w:sz w:val="24"/>
        </w:rPr>
      </w:pPr>
      <w:r>
        <w:rPr>
          <w:rFonts w:hint="eastAsia"/>
          <w:sz w:val="24"/>
        </w:rPr>
        <w:t xml:space="preserve">　　　保育所</w:t>
      </w:r>
    </w:p>
    <w:p w:rsidR="000B50A4" w:rsidRDefault="000B50A4" w:rsidP="00561FAA">
      <w:pPr>
        <w:rPr>
          <w:sz w:val="24"/>
        </w:rPr>
      </w:pPr>
      <w:r>
        <w:rPr>
          <w:rFonts w:hint="eastAsia"/>
          <w:sz w:val="24"/>
        </w:rPr>
        <w:t>（２）構造・規模</w:t>
      </w:r>
    </w:p>
    <w:p w:rsidR="000B50A4" w:rsidRDefault="000B50A4" w:rsidP="00561FAA">
      <w:pPr>
        <w:rPr>
          <w:sz w:val="24"/>
        </w:rPr>
      </w:pPr>
      <w:r>
        <w:rPr>
          <w:rFonts w:hint="eastAsia"/>
          <w:sz w:val="24"/>
        </w:rPr>
        <w:t xml:space="preserve">　　　</w:t>
      </w:r>
      <w:r>
        <w:rPr>
          <w:rFonts w:hint="eastAsia"/>
          <w:sz w:val="24"/>
        </w:rPr>
        <w:t>S</w:t>
      </w:r>
      <w:r>
        <w:rPr>
          <w:rFonts w:hint="eastAsia"/>
          <w:sz w:val="24"/>
        </w:rPr>
        <w:t>造</w:t>
      </w:r>
    </w:p>
    <w:p w:rsidR="00606624" w:rsidRDefault="00606624" w:rsidP="00561FAA">
      <w:pPr>
        <w:rPr>
          <w:sz w:val="24"/>
        </w:rPr>
      </w:pPr>
      <w:r>
        <w:rPr>
          <w:rFonts w:hint="eastAsia"/>
          <w:sz w:val="24"/>
        </w:rPr>
        <w:t>（３）直接・杭</w:t>
      </w:r>
    </w:p>
    <w:p w:rsidR="00606624" w:rsidRDefault="00606624" w:rsidP="00561FAA">
      <w:pPr>
        <w:rPr>
          <w:sz w:val="24"/>
        </w:rPr>
      </w:pPr>
      <w:r>
        <w:rPr>
          <w:rFonts w:hint="eastAsia"/>
          <w:sz w:val="24"/>
        </w:rPr>
        <w:t xml:space="preserve">　　　直接基礎</w:t>
      </w:r>
    </w:p>
    <w:p w:rsidR="000B50A4" w:rsidRDefault="000B50A4" w:rsidP="00561FAA">
      <w:pPr>
        <w:rPr>
          <w:sz w:val="24"/>
        </w:rPr>
      </w:pPr>
      <w:r>
        <w:rPr>
          <w:rFonts w:hint="eastAsia"/>
          <w:sz w:val="24"/>
        </w:rPr>
        <w:t>（</w:t>
      </w:r>
      <w:r w:rsidR="00606624">
        <w:rPr>
          <w:rFonts w:hint="eastAsia"/>
          <w:sz w:val="24"/>
        </w:rPr>
        <w:t>４</w:t>
      </w:r>
      <w:r>
        <w:rPr>
          <w:rFonts w:hint="eastAsia"/>
          <w:sz w:val="24"/>
        </w:rPr>
        <w:t>）階層</w:t>
      </w:r>
    </w:p>
    <w:p w:rsidR="000B50A4" w:rsidRDefault="000B50A4" w:rsidP="000B50A4">
      <w:pPr>
        <w:ind w:firstLineChars="300" w:firstLine="720"/>
        <w:rPr>
          <w:sz w:val="24"/>
        </w:rPr>
      </w:pPr>
      <w:r>
        <w:rPr>
          <w:rFonts w:hint="eastAsia"/>
          <w:sz w:val="24"/>
        </w:rPr>
        <w:t>２</w:t>
      </w:r>
      <w:r w:rsidR="0070076C">
        <w:rPr>
          <w:rFonts w:hint="eastAsia"/>
          <w:sz w:val="24"/>
        </w:rPr>
        <w:t>階建</w:t>
      </w:r>
    </w:p>
    <w:p w:rsidR="000B50A4" w:rsidRDefault="000B50A4" w:rsidP="000B50A4">
      <w:pPr>
        <w:rPr>
          <w:sz w:val="24"/>
        </w:rPr>
      </w:pPr>
      <w:r>
        <w:rPr>
          <w:rFonts w:hint="eastAsia"/>
          <w:sz w:val="24"/>
        </w:rPr>
        <w:t>（</w:t>
      </w:r>
      <w:r w:rsidR="00606624">
        <w:rPr>
          <w:rFonts w:hint="eastAsia"/>
          <w:sz w:val="24"/>
        </w:rPr>
        <w:t>５</w:t>
      </w:r>
      <w:r>
        <w:rPr>
          <w:rFonts w:hint="eastAsia"/>
          <w:sz w:val="24"/>
        </w:rPr>
        <w:t>）建築面積</w:t>
      </w:r>
    </w:p>
    <w:p w:rsidR="000B50A4" w:rsidRDefault="000B50A4" w:rsidP="000B50A4">
      <w:pPr>
        <w:rPr>
          <w:sz w:val="24"/>
        </w:rPr>
      </w:pPr>
      <w:r>
        <w:rPr>
          <w:rFonts w:hint="eastAsia"/>
          <w:sz w:val="24"/>
        </w:rPr>
        <w:t xml:space="preserve">　　　</w:t>
      </w:r>
      <w:r w:rsidR="00D32304">
        <w:rPr>
          <w:rFonts w:hint="eastAsia"/>
          <w:sz w:val="24"/>
        </w:rPr>
        <w:t>６９７．６４</w:t>
      </w:r>
      <w:r w:rsidR="00606624">
        <w:rPr>
          <w:rFonts w:hint="eastAsia"/>
          <w:sz w:val="24"/>
        </w:rPr>
        <w:t>㎡</w:t>
      </w:r>
    </w:p>
    <w:p w:rsidR="00606624" w:rsidRDefault="00606624" w:rsidP="000B50A4">
      <w:pPr>
        <w:rPr>
          <w:sz w:val="24"/>
        </w:rPr>
      </w:pPr>
      <w:r>
        <w:rPr>
          <w:rFonts w:hint="eastAsia"/>
          <w:sz w:val="24"/>
        </w:rPr>
        <w:t>（６）床面積</w:t>
      </w:r>
    </w:p>
    <w:p w:rsidR="00606624" w:rsidRDefault="00606624" w:rsidP="000B50A4">
      <w:pPr>
        <w:rPr>
          <w:sz w:val="24"/>
        </w:rPr>
      </w:pPr>
      <w:r>
        <w:rPr>
          <w:rFonts w:hint="eastAsia"/>
          <w:sz w:val="24"/>
        </w:rPr>
        <w:t xml:space="preserve">　　　２階　　６９３．２６㎡</w:t>
      </w:r>
    </w:p>
    <w:p w:rsidR="00606624" w:rsidRDefault="00606624" w:rsidP="000B50A4">
      <w:pPr>
        <w:rPr>
          <w:sz w:val="24"/>
        </w:rPr>
      </w:pPr>
      <w:r>
        <w:rPr>
          <w:rFonts w:hint="eastAsia"/>
          <w:sz w:val="24"/>
        </w:rPr>
        <w:t xml:space="preserve">　　　１階　　</w:t>
      </w:r>
      <w:r w:rsidR="00D32304">
        <w:rPr>
          <w:rFonts w:hint="eastAsia"/>
          <w:sz w:val="24"/>
        </w:rPr>
        <w:t>５８９．０７</w:t>
      </w:r>
      <w:r>
        <w:rPr>
          <w:rFonts w:hint="eastAsia"/>
          <w:sz w:val="24"/>
        </w:rPr>
        <w:t>㎡</w:t>
      </w:r>
    </w:p>
    <w:p w:rsidR="00606624" w:rsidRDefault="00606624" w:rsidP="000B50A4">
      <w:pPr>
        <w:rPr>
          <w:sz w:val="24"/>
        </w:rPr>
      </w:pPr>
      <w:r>
        <w:rPr>
          <w:rFonts w:hint="eastAsia"/>
          <w:sz w:val="24"/>
        </w:rPr>
        <w:lastRenderedPageBreak/>
        <w:t xml:space="preserve">　　　合計　</w:t>
      </w:r>
      <w:r w:rsidR="00D32304">
        <w:rPr>
          <w:rFonts w:hint="eastAsia"/>
          <w:sz w:val="24"/>
        </w:rPr>
        <w:t>１２８２．３３</w:t>
      </w:r>
      <w:r>
        <w:rPr>
          <w:rFonts w:hint="eastAsia"/>
          <w:sz w:val="24"/>
        </w:rPr>
        <w:t>㎡</w:t>
      </w:r>
    </w:p>
    <w:p w:rsidR="00626951" w:rsidRDefault="00B210BB" w:rsidP="00B210BB">
      <w:pPr>
        <w:rPr>
          <w:sz w:val="24"/>
        </w:rPr>
      </w:pPr>
      <w:r>
        <w:rPr>
          <w:rFonts w:hint="eastAsia"/>
          <w:sz w:val="24"/>
        </w:rPr>
        <w:t xml:space="preserve">５　</w:t>
      </w:r>
      <w:r w:rsidR="00D81980">
        <w:rPr>
          <w:rFonts w:hint="eastAsia"/>
          <w:sz w:val="24"/>
        </w:rPr>
        <w:t>業務</w:t>
      </w:r>
      <w:r w:rsidR="00626951">
        <w:rPr>
          <w:rFonts w:hint="eastAsia"/>
          <w:sz w:val="24"/>
        </w:rPr>
        <w:t>概要</w:t>
      </w:r>
      <w:r w:rsidR="00AA6309">
        <w:rPr>
          <w:rFonts w:hint="eastAsia"/>
          <w:sz w:val="24"/>
        </w:rPr>
        <w:t>とスケジュール</w:t>
      </w:r>
    </w:p>
    <w:p w:rsidR="001C6E11" w:rsidRDefault="00DA60ED" w:rsidP="00B210BB">
      <w:pPr>
        <w:rPr>
          <w:sz w:val="24"/>
        </w:rPr>
      </w:pPr>
      <w:r>
        <w:rPr>
          <w:rFonts w:hint="eastAsia"/>
          <w:sz w:val="24"/>
        </w:rPr>
        <w:t>（１）</w:t>
      </w:r>
      <w:r w:rsidR="001C6E11">
        <w:rPr>
          <w:rFonts w:hint="eastAsia"/>
          <w:sz w:val="24"/>
        </w:rPr>
        <w:t>準備</w:t>
      </w:r>
    </w:p>
    <w:p w:rsidR="001C6E11" w:rsidRDefault="00DA60ED" w:rsidP="001C6E11">
      <w:pPr>
        <w:rPr>
          <w:sz w:val="24"/>
        </w:rPr>
      </w:pPr>
      <w:r>
        <w:rPr>
          <w:rFonts w:hint="eastAsia"/>
          <w:sz w:val="24"/>
        </w:rPr>
        <w:t xml:space="preserve">　　①落札者</w:t>
      </w:r>
      <w:r w:rsidR="00F859F4">
        <w:rPr>
          <w:rFonts w:hint="eastAsia"/>
          <w:sz w:val="24"/>
        </w:rPr>
        <w:t>内定</w:t>
      </w:r>
      <w:r w:rsidR="001C6E11">
        <w:rPr>
          <w:rFonts w:hint="eastAsia"/>
          <w:sz w:val="24"/>
        </w:rPr>
        <w:t>通知</w:t>
      </w:r>
    </w:p>
    <w:p w:rsidR="001C6E11" w:rsidRDefault="001C6E11" w:rsidP="001C6E11">
      <w:pPr>
        <w:rPr>
          <w:sz w:val="24"/>
        </w:rPr>
      </w:pPr>
      <w:r>
        <w:rPr>
          <w:rFonts w:hint="eastAsia"/>
          <w:sz w:val="24"/>
        </w:rPr>
        <w:t xml:space="preserve">　</w:t>
      </w:r>
      <w:r>
        <w:rPr>
          <w:sz w:val="24"/>
        </w:rPr>
        <w:t xml:space="preserve">　　</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w:t>
      </w:r>
      <w:r w:rsidR="007762EF">
        <w:rPr>
          <w:rFonts w:hint="eastAsia"/>
          <w:sz w:val="24"/>
        </w:rPr>
        <w:t>5</w:t>
      </w:r>
      <w:r>
        <w:rPr>
          <w:rFonts w:hint="eastAsia"/>
          <w:sz w:val="24"/>
        </w:rPr>
        <w:t>日</w:t>
      </w:r>
    </w:p>
    <w:p w:rsidR="001C6E11" w:rsidRDefault="001C6E11" w:rsidP="001C6E11">
      <w:pPr>
        <w:rPr>
          <w:sz w:val="24"/>
        </w:rPr>
      </w:pPr>
      <w:r>
        <w:rPr>
          <w:rFonts w:hint="eastAsia"/>
          <w:sz w:val="24"/>
        </w:rPr>
        <w:t xml:space="preserve">　　②</w:t>
      </w:r>
      <w:r w:rsidR="00F859F4">
        <w:rPr>
          <w:rFonts w:hint="eastAsia"/>
          <w:sz w:val="24"/>
        </w:rPr>
        <w:t>内定</w:t>
      </w:r>
      <w:r>
        <w:rPr>
          <w:rFonts w:hint="eastAsia"/>
          <w:sz w:val="24"/>
        </w:rPr>
        <w:t>通知後、準備に取り掛かること。</w:t>
      </w:r>
    </w:p>
    <w:p w:rsidR="00C95EA6" w:rsidRDefault="00B210BB" w:rsidP="00B210BB">
      <w:pPr>
        <w:rPr>
          <w:sz w:val="24"/>
        </w:rPr>
      </w:pPr>
      <w:r>
        <w:rPr>
          <w:rFonts w:hint="eastAsia"/>
          <w:sz w:val="24"/>
        </w:rPr>
        <w:t>（</w:t>
      </w:r>
      <w:r w:rsidR="001C6E11">
        <w:rPr>
          <w:rFonts w:hint="eastAsia"/>
          <w:sz w:val="24"/>
        </w:rPr>
        <w:t>２</w:t>
      </w:r>
      <w:r>
        <w:rPr>
          <w:rFonts w:hint="eastAsia"/>
          <w:sz w:val="24"/>
        </w:rPr>
        <w:t>）</w:t>
      </w:r>
      <w:r w:rsidR="00632D03">
        <w:rPr>
          <w:rFonts w:hint="eastAsia"/>
          <w:sz w:val="24"/>
        </w:rPr>
        <w:t>建替</w:t>
      </w:r>
      <w:r w:rsidR="00C95EA6">
        <w:rPr>
          <w:rFonts w:hint="eastAsia"/>
          <w:sz w:val="24"/>
        </w:rPr>
        <w:t>工事</w:t>
      </w:r>
    </w:p>
    <w:p w:rsidR="00FC636D" w:rsidRDefault="00FC636D" w:rsidP="00B210BB">
      <w:pPr>
        <w:rPr>
          <w:sz w:val="24"/>
        </w:rPr>
      </w:pPr>
      <w:r>
        <w:rPr>
          <w:rFonts w:hint="eastAsia"/>
          <w:sz w:val="24"/>
        </w:rPr>
        <w:t xml:space="preserve">　　</w:t>
      </w:r>
      <w:r w:rsidR="001C6E11">
        <w:rPr>
          <w:rFonts w:hint="eastAsia"/>
          <w:sz w:val="24"/>
        </w:rPr>
        <w:t>①</w:t>
      </w:r>
      <w:r w:rsidR="00C00017">
        <w:rPr>
          <w:rFonts w:hint="eastAsia"/>
          <w:sz w:val="24"/>
        </w:rPr>
        <w:t>契約日</w:t>
      </w:r>
    </w:p>
    <w:p w:rsidR="00C00017" w:rsidRDefault="005108F7" w:rsidP="005C0097">
      <w:pPr>
        <w:ind w:left="480" w:hangingChars="200" w:hanging="480"/>
        <w:rPr>
          <w:sz w:val="24"/>
        </w:rPr>
      </w:pPr>
      <w:r>
        <w:rPr>
          <w:rFonts w:hint="eastAsia"/>
          <w:sz w:val="24"/>
        </w:rPr>
        <w:t xml:space="preserve">　</w:t>
      </w:r>
      <w:r>
        <w:rPr>
          <w:sz w:val="24"/>
        </w:rPr>
        <w:t xml:space="preserve">　</w:t>
      </w:r>
      <w:r w:rsidR="00FC636D">
        <w:rPr>
          <w:rFonts w:hint="eastAsia"/>
          <w:sz w:val="24"/>
        </w:rPr>
        <w:t xml:space="preserve">　</w:t>
      </w:r>
      <w:r w:rsidR="00FC636D">
        <w:rPr>
          <w:sz w:val="24"/>
        </w:rPr>
        <w:t>世田谷区保育所整備補助金内示</w:t>
      </w:r>
      <w:r w:rsidR="005C0097">
        <w:rPr>
          <w:rFonts w:hint="eastAsia"/>
          <w:sz w:val="24"/>
        </w:rPr>
        <w:t>及び福祉医療機構福祉</w:t>
      </w:r>
      <w:r w:rsidR="0021211A">
        <w:rPr>
          <w:rFonts w:hint="eastAsia"/>
          <w:sz w:val="24"/>
        </w:rPr>
        <w:t>貸付事業融資の</w:t>
      </w:r>
      <w:r w:rsidR="005C0097">
        <w:rPr>
          <w:rFonts w:hint="eastAsia"/>
          <w:sz w:val="24"/>
        </w:rPr>
        <w:t>借入申込書受理票交付（４月下旬～５月上旬）</w:t>
      </w:r>
      <w:r w:rsidR="00FC636D">
        <w:rPr>
          <w:sz w:val="24"/>
        </w:rPr>
        <w:t>後</w:t>
      </w:r>
      <w:r w:rsidR="00C00017">
        <w:rPr>
          <w:rFonts w:hint="eastAsia"/>
          <w:sz w:val="24"/>
        </w:rPr>
        <w:t>、</w:t>
      </w:r>
      <w:r w:rsidR="005C0097">
        <w:rPr>
          <w:rFonts w:hint="eastAsia"/>
          <w:sz w:val="24"/>
        </w:rPr>
        <w:t>速やかに契約を締結する。</w:t>
      </w:r>
    </w:p>
    <w:p w:rsidR="00C00017" w:rsidRDefault="00C00017" w:rsidP="00FC636D">
      <w:pPr>
        <w:rPr>
          <w:sz w:val="24"/>
        </w:rPr>
      </w:pPr>
      <w:r>
        <w:rPr>
          <w:rFonts w:hint="eastAsia"/>
          <w:sz w:val="24"/>
        </w:rPr>
        <w:t xml:space="preserve">　　③工期</w:t>
      </w:r>
    </w:p>
    <w:p w:rsidR="00A95195" w:rsidRPr="000F42FB" w:rsidRDefault="00C00017" w:rsidP="00FC636D">
      <w:pPr>
        <w:rPr>
          <w:sz w:val="24"/>
        </w:rPr>
      </w:pPr>
      <w:r>
        <w:rPr>
          <w:rFonts w:hint="eastAsia"/>
          <w:sz w:val="24"/>
        </w:rPr>
        <w:t xml:space="preserve">　　　契約日から</w:t>
      </w:r>
      <w:r>
        <w:rPr>
          <w:rFonts w:hint="eastAsia"/>
          <w:sz w:val="24"/>
        </w:rPr>
        <w:t>2020</w:t>
      </w:r>
      <w:r>
        <w:rPr>
          <w:rFonts w:hint="eastAsia"/>
          <w:sz w:val="24"/>
        </w:rPr>
        <w:t>年</w:t>
      </w:r>
      <w:r>
        <w:rPr>
          <w:rFonts w:hint="eastAsia"/>
          <w:sz w:val="24"/>
        </w:rPr>
        <w:t>2</w:t>
      </w:r>
      <w:r>
        <w:rPr>
          <w:rFonts w:hint="eastAsia"/>
          <w:sz w:val="24"/>
        </w:rPr>
        <w:t>月</w:t>
      </w:r>
      <w:r>
        <w:rPr>
          <w:rFonts w:hint="eastAsia"/>
          <w:sz w:val="24"/>
        </w:rPr>
        <w:t>28</w:t>
      </w:r>
      <w:r>
        <w:rPr>
          <w:rFonts w:hint="eastAsia"/>
          <w:sz w:val="24"/>
        </w:rPr>
        <w:t>日</w:t>
      </w:r>
    </w:p>
    <w:p w:rsidR="0065222F" w:rsidRPr="00814911" w:rsidRDefault="000D4780" w:rsidP="00B210BB">
      <w:pPr>
        <w:rPr>
          <w:sz w:val="24"/>
        </w:rPr>
      </w:pPr>
      <w:r>
        <w:rPr>
          <w:rFonts w:hint="eastAsia"/>
          <w:sz w:val="24"/>
        </w:rPr>
        <w:t>（</w:t>
      </w:r>
      <w:r w:rsidR="008F3E96">
        <w:rPr>
          <w:rFonts w:hint="eastAsia"/>
          <w:sz w:val="24"/>
        </w:rPr>
        <w:t>２</w:t>
      </w:r>
      <w:r w:rsidR="00997464">
        <w:rPr>
          <w:rFonts w:hint="eastAsia"/>
          <w:sz w:val="24"/>
        </w:rPr>
        <w:t>）</w:t>
      </w:r>
      <w:r w:rsidR="0065222F" w:rsidRPr="00814911">
        <w:rPr>
          <w:rFonts w:hint="eastAsia"/>
          <w:sz w:val="24"/>
        </w:rPr>
        <w:t>上記業務に伴う申請・許可手数料は</w:t>
      </w:r>
      <w:r w:rsidR="00632FAB">
        <w:rPr>
          <w:rFonts w:hint="eastAsia"/>
          <w:sz w:val="24"/>
        </w:rPr>
        <w:t>、</w:t>
      </w:r>
      <w:r w:rsidR="0065222F" w:rsidRPr="00814911">
        <w:rPr>
          <w:rFonts w:hint="eastAsia"/>
          <w:sz w:val="24"/>
        </w:rPr>
        <w:t>入札価格に含むものと</w:t>
      </w:r>
      <w:r w:rsidR="00441090">
        <w:rPr>
          <w:rFonts w:hint="eastAsia"/>
          <w:sz w:val="24"/>
        </w:rPr>
        <w:t>する</w:t>
      </w:r>
      <w:r w:rsidR="0065222F" w:rsidRPr="00814911">
        <w:rPr>
          <w:rFonts w:hint="eastAsia"/>
          <w:sz w:val="24"/>
        </w:rPr>
        <w:t>。</w:t>
      </w:r>
    </w:p>
    <w:p w:rsidR="00325624" w:rsidRDefault="005941AE" w:rsidP="00B210BB">
      <w:pPr>
        <w:rPr>
          <w:sz w:val="24"/>
        </w:rPr>
      </w:pPr>
      <w:r w:rsidRPr="005941AE">
        <w:rPr>
          <w:rFonts w:hint="eastAsia"/>
          <w:sz w:val="24"/>
        </w:rPr>
        <w:t>（３</w:t>
      </w:r>
      <w:r w:rsidR="00997464" w:rsidRPr="005941AE">
        <w:rPr>
          <w:rFonts w:hint="eastAsia"/>
          <w:sz w:val="24"/>
        </w:rPr>
        <w:t>）</w:t>
      </w:r>
      <w:r w:rsidRPr="005941AE">
        <w:rPr>
          <w:rFonts w:hint="eastAsia"/>
          <w:sz w:val="24"/>
        </w:rPr>
        <w:t>補助金</w:t>
      </w:r>
      <w:r w:rsidR="00B210BB">
        <w:rPr>
          <w:rFonts w:hint="eastAsia"/>
          <w:sz w:val="24"/>
        </w:rPr>
        <w:t>等</w:t>
      </w:r>
      <w:r w:rsidR="00E1609A" w:rsidRPr="005941AE">
        <w:rPr>
          <w:rFonts w:hint="eastAsia"/>
          <w:sz w:val="24"/>
        </w:rPr>
        <w:t>申請に必要な資料作成業務</w:t>
      </w:r>
      <w:r w:rsidR="00710C38" w:rsidRPr="005941AE">
        <w:rPr>
          <w:rFonts w:hint="eastAsia"/>
          <w:sz w:val="24"/>
        </w:rPr>
        <w:t>。</w:t>
      </w:r>
    </w:p>
    <w:p w:rsidR="00C95EA6" w:rsidRDefault="00B210BB" w:rsidP="00B210BB">
      <w:pPr>
        <w:rPr>
          <w:sz w:val="24"/>
        </w:rPr>
      </w:pPr>
      <w:r>
        <w:rPr>
          <w:rFonts w:hint="eastAsia"/>
          <w:sz w:val="24"/>
        </w:rPr>
        <w:t>６　入札参加条件</w:t>
      </w:r>
    </w:p>
    <w:p w:rsidR="00C05DEA" w:rsidRDefault="00B67D8A" w:rsidP="00B210BB">
      <w:pPr>
        <w:rPr>
          <w:sz w:val="24"/>
        </w:rPr>
      </w:pPr>
      <w:r>
        <w:rPr>
          <w:rFonts w:hint="eastAsia"/>
          <w:sz w:val="24"/>
        </w:rPr>
        <w:t>（１</w:t>
      </w:r>
      <w:r w:rsidR="00C05DEA">
        <w:rPr>
          <w:rFonts w:hint="eastAsia"/>
          <w:sz w:val="24"/>
        </w:rPr>
        <w:t>）東京都内に本支店、営業所を持つ特定建設業許可業者であること。</w:t>
      </w:r>
    </w:p>
    <w:p w:rsidR="00EE79D0" w:rsidRDefault="00EE79D0" w:rsidP="00D32304">
      <w:pPr>
        <w:ind w:left="240" w:hangingChars="100" w:hanging="240"/>
        <w:rPr>
          <w:sz w:val="24"/>
        </w:rPr>
      </w:pPr>
      <w:r>
        <w:rPr>
          <w:rFonts w:hint="eastAsia"/>
          <w:sz w:val="24"/>
        </w:rPr>
        <w:t>（２）土木工事業の許可を有し、原則として</w:t>
      </w:r>
      <w:r w:rsidR="00271E20">
        <w:rPr>
          <w:rFonts w:hint="eastAsia"/>
          <w:sz w:val="24"/>
        </w:rPr>
        <w:t>過去</w:t>
      </w:r>
      <w:r w:rsidR="00FF54F6">
        <w:rPr>
          <w:rFonts w:hint="eastAsia"/>
          <w:sz w:val="24"/>
        </w:rPr>
        <w:t>２</w:t>
      </w:r>
      <w:r w:rsidR="00271E20">
        <w:rPr>
          <w:rFonts w:hint="eastAsia"/>
          <w:sz w:val="24"/>
        </w:rPr>
        <w:t>年間に</w:t>
      </w:r>
      <w:r>
        <w:rPr>
          <w:rFonts w:hint="eastAsia"/>
          <w:sz w:val="24"/>
        </w:rPr>
        <w:t>土木工事の実績があること。</w:t>
      </w:r>
      <w:r w:rsidR="00271E20">
        <w:rPr>
          <w:rFonts w:hint="eastAsia"/>
          <w:sz w:val="24"/>
        </w:rPr>
        <w:t>なお、それまでの工事経歴がなければ、過去５年間の土木工事実績についても認める。</w:t>
      </w:r>
      <w:r>
        <w:rPr>
          <w:rFonts w:hint="eastAsia"/>
          <w:sz w:val="24"/>
        </w:rPr>
        <w:t>（本工事は、都市計画法第２９条第１項に基づく開発行為に当る</w:t>
      </w:r>
      <w:r w:rsidR="0029389F">
        <w:rPr>
          <w:rFonts w:hint="eastAsia"/>
          <w:sz w:val="24"/>
        </w:rPr>
        <w:t>土木</w:t>
      </w:r>
      <w:r>
        <w:rPr>
          <w:rFonts w:hint="eastAsia"/>
          <w:sz w:val="24"/>
        </w:rPr>
        <w:t>工事を含むため）</w:t>
      </w:r>
    </w:p>
    <w:p w:rsidR="00BE41AC" w:rsidRDefault="00BC5043" w:rsidP="00B210BB">
      <w:pPr>
        <w:rPr>
          <w:sz w:val="24"/>
        </w:rPr>
      </w:pPr>
      <w:r>
        <w:rPr>
          <w:rFonts w:hint="eastAsia"/>
          <w:sz w:val="24"/>
        </w:rPr>
        <w:t>（</w:t>
      </w:r>
      <w:r w:rsidR="00EE79D0">
        <w:rPr>
          <w:rFonts w:hint="eastAsia"/>
          <w:sz w:val="24"/>
        </w:rPr>
        <w:t>３</w:t>
      </w:r>
      <w:r w:rsidR="00B67D8A">
        <w:rPr>
          <w:rFonts w:hint="eastAsia"/>
          <w:sz w:val="24"/>
        </w:rPr>
        <w:t>）</w:t>
      </w:r>
      <w:r>
        <w:rPr>
          <w:rFonts w:hint="eastAsia"/>
          <w:sz w:val="24"/>
        </w:rPr>
        <w:t>建設業法第２８条に定める指示</w:t>
      </w:r>
      <w:r w:rsidR="00B210BB">
        <w:rPr>
          <w:rFonts w:hint="eastAsia"/>
          <w:sz w:val="24"/>
        </w:rPr>
        <w:t>、</w:t>
      </w:r>
      <w:r>
        <w:rPr>
          <w:rFonts w:hint="eastAsia"/>
          <w:sz w:val="24"/>
        </w:rPr>
        <w:t>又は営業停止を受けていないこと。</w:t>
      </w:r>
    </w:p>
    <w:p w:rsidR="00BE41AC" w:rsidRDefault="00BE41AC" w:rsidP="00D32304">
      <w:pPr>
        <w:ind w:left="240" w:hangingChars="100" w:hanging="240"/>
        <w:rPr>
          <w:sz w:val="24"/>
        </w:rPr>
      </w:pPr>
      <w:r>
        <w:rPr>
          <w:rFonts w:hint="eastAsia"/>
          <w:sz w:val="24"/>
        </w:rPr>
        <w:t>（</w:t>
      </w:r>
      <w:r w:rsidR="00EE79D0">
        <w:rPr>
          <w:rFonts w:hint="eastAsia"/>
          <w:sz w:val="24"/>
        </w:rPr>
        <w:t>４</w:t>
      </w:r>
      <w:r w:rsidR="00B67D8A">
        <w:rPr>
          <w:rFonts w:hint="eastAsia"/>
          <w:sz w:val="24"/>
        </w:rPr>
        <w:t xml:space="preserve">) </w:t>
      </w:r>
      <w:r w:rsidR="00BC5043">
        <w:rPr>
          <w:rFonts w:hint="eastAsia"/>
          <w:sz w:val="24"/>
        </w:rPr>
        <w:t>発注工事に対応する技術者を建設業法第２６条に定める技術者及</w:t>
      </w:r>
      <w:r w:rsidR="006A5632">
        <w:rPr>
          <w:rFonts w:hint="eastAsia"/>
          <w:sz w:val="24"/>
        </w:rPr>
        <w:t>び現場代理人</w:t>
      </w:r>
      <w:r w:rsidR="006A5632">
        <w:rPr>
          <w:rFonts w:hint="eastAsia"/>
          <w:sz w:val="24"/>
        </w:rPr>
        <w:t>(</w:t>
      </w:r>
      <w:r w:rsidR="006A5632">
        <w:rPr>
          <w:rFonts w:hint="eastAsia"/>
          <w:sz w:val="24"/>
        </w:rPr>
        <w:t>一級建築士又は一級建築施工管理技士</w:t>
      </w:r>
      <w:r w:rsidR="006A5632">
        <w:rPr>
          <w:rFonts w:hint="eastAsia"/>
          <w:sz w:val="24"/>
        </w:rPr>
        <w:t>)</w:t>
      </w:r>
      <w:r w:rsidR="006A5632">
        <w:rPr>
          <w:rFonts w:hint="eastAsia"/>
          <w:sz w:val="24"/>
        </w:rPr>
        <w:t>等、</w:t>
      </w:r>
      <w:r w:rsidR="0062623A">
        <w:rPr>
          <w:rFonts w:hint="eastAsia"/>
          <w:sz w:val="24"/>
        </w:rPr>
        <w:t>必要な人員を配置できること。</w:t>
      </w:r>
    </w:p>
    <w:p w:rsidR="0062623A" w:rsidRDefault="007E097E" w:rsidP="006247B1">
      <w:pPr>
        <w:ind w:left="240" w:hangingChars="100" w:hanging="240"/>
        <w:rPr>
          <w:sz w:val="24"/>
        </w:rPr>
      </w:pPr>
      <w:r>
        <w:rPr>
          <w:rFonts w:hint="eastAsia"/>
          <w:sz w:val="24"/>
        </w:rPr>
        <w:t>（</w:t>
      </w:r>
      <w:r w:rsidR="00EE79D0">
        <w:rPr>
          <w:rFonts w:hint="eastAsia"/>
          <w:sz w:val="24"/>
        </w:rPr>
        <w:t>５</w:t>
      </w:r>
      <w:r w:rsidR="00B67D8A">
        <w:rPr>
          <w:rFonts w:hint="eastAsia"/>
          <w:sz w:val="24"/>
        </w:rPr>
        <w:t>）</w:t>
      </w:r>
      <w:r w:rsidR="008736F9">
        <w:rPr>
          <w:rFonts w:hint="eastAsia"/>
          <w:sz w:val="24"/>
        </w:rPr>
        <w:t>直前１０年間に、</w:t>
      </w:r>
      <w:r w:rsidR="006247B1">
        <w:rPr>
          <w:rFonts w:hint="eastAsia"/>
          <w:sz w:val="24"/>
        </w:rPr>
        <w:t>同工種（</w:t>
      </w:r>
      <w:r w:rsidR="008736F9" w:rsidRPr="000F42FB">
        <w:rPr>
          <w:rFonts w:hint="eastAsia"/>
          <w:sz w:val="24"/>
        </w:rPr>
        <w:t>保育所又</w:t>
      </w:r>
      <w:r w:rsidR="009E58C1">
        <w:rPr>
          <w:rFonts w:hint="eastAsia"/>
          <w:sz w:val="24"/>
        </w:rPr>
        <w:t>は</w:t>
      </w:r>
      <w:r w:rsidR="008736F9" w:rsidRPr="000F42FB">
        <w:rPr>
          <w:rFonts w:hint="eastAsia"/>
          <w:sz w:val="24"/>
        </w:rPr>
        <w:t>幼稚園</w:t>
      </w:r>
      <w:r w:rsidR="006247B1">
        <w:rPr>
          <w:rFonts w:hint="eastAsia"/>
          <w:sz w:val="24"/>
        </w:rPr>
        <w:t>）で</w:t>
      </w:r>
      <w:r w:rsidR="0062623A">
        <w:rPr>
          <w:rFonts w:hint="eastAsia"/>
          <w:sz w:val="24"/>
        </w:rPr>
        <w:t>の建築工事を施工した実績があること。</w:t>
      </w:r>
    </w:p>
    <w:p w:rsidR="00F30B72" w:rsidRDefault="00F30B72" w:rsidP="00F30B72">
      <w:pPr>
        <w:ind w:left="240" w:hangingChars="100" w:hanging="240"/>
        <w:rPr>
          <w:sz w:val="24"/>
        </w:rPr>
      </w:pPr>
      <w:r>
        <w:rPr>
          <w:rFonts w:hint="eastAsia"/>
          <w:sz w:val="24"/>
        </w:rPr>
        <w:t>（</w:t>
      </w:r>
      <w:r w:rsidR="00EE79D0">
        <w:rPr>
          <w:rFonts w:hint="eastAsia"/>
          <w:sz w:val="24"/>
        </w:rPr>
        <w:t>６</w:t>
      </w:r>
      <w:r>
        <w:rPr>
          <w:rFonts w:hint="eastAsia"/>
          <w:sz w:val="24"/>
        </w:rPr>
        <w:t>）発注工事の工種に係る東京都における競争入札参加資格の認定を受けていること。</w:t>
      </w:r>
    </w:p>
    <w:p w:rsidR="009E58C1" w:rsidRDefault="007E097E" w:rsidP="00F30B72">
      <w:pPr>
        <w:ind w:left="240" w:hangingChars="100" w:hanging="240"/>
        <w:rPr>
          <w:sz w:val="24"/>
        </w:rPr>
      </w:pPr>
      <w:r>
        <w:rPr>
          <w:rFonts w:hint="eastAsia"/>
          <w:sz w:val="24"/>
        </w:rPr>
        <w:t>（</w:t>
      </w:r>
      <w:r w:rsidR="00EE79D0">
        <w:rPr>
          <w:rFonts w:hint="eastAsia"/>
          <w:sz w:val="24"/>
        </w:rPr>
        <w:t>７</w:t>
      </w:r>
      <w:r>
        <w:rPr>
          <w:rFonts w:hint="eastAsia"/>
          <w:sz w:val="24"/>
        </w:rPr>
        <w:t>）入札公表の日から</w:t>
      </w:r>
      <w:r w:rsidR="0062623A">
        <w:rPr>
          <w:rFonts w:hint="eastAsia"/>
          <w:sz w:val="24"/>
        </w:rPr>
        <w:t>入札の日までの間に</w:t>
      </w:r>
      <w:r w:rsidR="005252AD">
        <w:rPr>
          <w:rFonts w:hint="eastAsia"/>
          <w:sz w:val="24"/>
        </w:rPr>
        <w:t>お</w:t>
      </w:r>
      <w:r w:rsidR="004D7C69">
        <w:rPr>
          <w:rFonts w:hint="eastAsia"/>
          <w:sz w:val="24"/>
        </w:rPr>
        <w:t>いて</w:t>
      </w:r>
      <w:r w:rsidR="00D81980">
        <w:rPr>
          <w:rFonts w:hint="eastAsia"/>
          <w:sz w:val="24"/>
        </w:rPr>
        <w:t>、東京都</w:t>
      </w:r>
      <w:r w:rsidR="00F30B72">
        <w:rPr>
          <w:rFonts w:hint="eastAsia"/>
          <w:sz w:val="24"/>
        </w:rPr>
        <w:t>及び世田谷区</w:t>
      </w:r>
      <w:r w:rsidR="00D81980">
        <w:rPr>
          <w:rFonts w:hint="eastAsia"/>
          <w:sz w:val="24"/>
        </w:rPr>
        <w:t>の</w:t>
      </w:r>
      <w:r w:rsidR="004D7C69">
        <w:rPr>
          <w:rFonts w:hint="eastAsia"/>
          <w:sz w:val="24"/>
        </w:rPr>
        <w:t>指名停止の措置を受けていない者であること。</w:t>
      </w:r>
    </w:p>
    <w:p w:rsidR="004D7C69" w:rsidRPr="00BC5043" w:rsidRDefault="004D7C69" w:rsidP="00F30B72">
      <w:pPr>
        <w:ind w:left="240" w:hangingChars="100" w:hanging="240"/>
        <w:rPr>
          <w:sz w:val="24"/>
        </w:rPr>
      </w:pPr>
      <w:r>
        <w:rPr>
          <w:rFonts w:hint="eastAsia"/>
          <w:sz w:val="24"/>
        </w:rPr>
        <w:t>（</w:t>
      </w:r>
      <w:r w:rsidR="00EE79D0">
        <w:rPr>
          <w:rFonts w:hint="eastAsia"/>
          <w:sz w:val="24"/>
        </w:rPr>
        <w:t>８</w:t>
      </w:r>
      <w:r>
        <w:rPr>
          <w:rFonts w:hint="eastAsia"/>
          <w:sz w:val="24"/>
        </w:rPr>
        <w:t>）</w:t>
      </w:r>
      <w:r w:rsidR="00D81980">
        <w:rPr>
          <w:rFonts w:hint="eastAsia"/>
          <w:sz w:val="24"/>
        </w:rPr>
        <w:t>直近の、</w:t>
      </w:r>
      <w:r>
        <w:rPr>
          <w:rFonts w:hint="eastAsia"/>
          <w:sz w:val="24"/>
        </w:rPr>
        <w:t>建設業法第２７条の２３の規定による経営</w:t>
      </w:r>
      <w:r w:rsidR="007E097E">
        <w:rPr>
          <w:rFonts w:hint="eastAsia"/>
          <w:sz w:val="24"/>
        </w:rPr>
        <w:t>に関する客観的事項の審査結果に基づく建築一式工事の総合評点が</w:t>
      </w:r>
      <w:r w:rsidR="008736F9" w:rsidRPr="00EE79D0">
        <w:rPr>
          <w:rFonts w:hint="eastAsia"/>
          <w:sz w:val="24"/>
        </w:rPr>
        <w:t>９</w:t>
      </w:r>
      <w:r w:rsidRPr="00EE79D0">
        <w:rPr>
          <w:rFonts w:hint="eastAsia"/>
          <w:sz w:val="24"/>
        </w:rPr>
        <w:t>００点</w:t>
      </w:r>
      <w:r>
        <w:rPr>
          <w:rFonts w:hint="eastAsia"/>
          <w:sz w:val="24"/>
        </w:rPr>
        <w:t>以上であること。</w:t>
      </w:r>
    </w:p>
    <w:p w:rsidR="00C95EA6" w:rsidRDefault="003E509B" w:rsidP="003E509B">
      <w:pPr>
        <w:rPr>
          <w:sz w:val="24"/>
        </w:rPr>
      </w:pPr>
      <w:r>
        <w:rPr>
          <w:rFonts w:hint="eastAsia"/>
          <w:sz w:val="24"/>
        </w:rPr>
        <w:t xml:space="preserve">７　</w:t>
      </w:r>
      <w:r w:rsidR="006C00C5">
        <w:rPr>
          <w:rFonts w:hint="eastAsia"/>
          <w:sz w:val="24"/>
        </w:rPr>
        <w:t>入札</w:t>
      </w:r>
      <w:r w:rsidR="00AA6309">
        <w:rPr>
          <w:rFonts w:hint="eastAsia"/>
          <w:sz w:val="24"/>
        </w:rPr>
        <w:t>スケジュール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628"/>
        <w:gridCol w:w="3131"/>
      </w:tblGrid>
      <w:tr w:rsidR="0065222F" w:rsidRPr="006D495E" w:rsidTr="00125B7E">
        <w:tc>
          <w:tcPr>
            <w:tcW w:w="2552" w:type="dxa"/>
            <w:shd w:val="clear" w:color="auto" w:fill="auto"/>
          </w:tcPr>
          <w:p w:rsidR="0065222F" w:rsidRPr="006D495E" w:rsidRDefault="003E509B" w:rsidP="003E509B">
            <w:pPr>
              <w:rPr>
                <w:sz w:val="24"/>
              </w:rPr>
            </w:pPr>
            <w:r>
              <w:rPr>
                <w:rFonts w:hint="eastAsia"/>
                <w:sz w:val="24"/>
              </w:rPr>
              <w:t>手続</w:t>
            </w:r>
            <w:r w:rsidR="0065222F" w:rsidRPr="006D495E">
              <w:rPr>
                <w:rFonts w:hint="eastAsia"/>
                <w:sz w:val="24"/>
              </w:rPr>
              <w:t>等</w:t>
            </w:r>
          </w:p>
        </w:tc>
        <w:tc>
          <w:tcPr>
            <w:tcW w:w="2693" w:type="dxa"/>
            <w:shd w:val="clear" w:color="auto" w:fill="auto"/>
          </w:tcPr>
          <w:p w:rsidR="0065222F" w:rsidRPr="006D495E" w:rsidRDefault="00E1609A" w:rsidP="00205179">
            <w:pPr>
              <w:rPr>
                <w:sz w:val="24"/>
              </w:rPr>
            </w:pPr>
            <w:r w:rsidRPr="006D495E">
              <w:rPr>
                <w:rFonts w:hint="eastAsia"/>
                <w:sz w:val="24"/>
              </w:rPr>
              <w:t>期間・期</w:t>
            </w:r>
            <w:r w:rsidR="0065222F" w:rsidRPr="006D495E">
              <w:rPr>
                <w:rFonts w:hint="eastAsia"/>
                <w:sz w:val="24"/>
              </w:rPr>
              <w:t>日</w:t>
            </w:r>
            <w:r w:rsidRPr="006D495E">
              <w:rPr>
                <w:rFonts w:hint="eastAsia"/>
                <w:sz w:val="24"/>
              </w:rPr>
              <w:t>・</w:t>
            </w:r>
            <w:r w:rsidR="0065222F" w:rsidRPr="006D495E">
              <w:rPr>
                <w:rFonts w:hint="eastAsia"/>
                <w:sz w:val="24"/>
              </w:rPr>
              <w:t>期限</w:t>
            </w:r>
          </w:p>
        </w:tc>
        <w:tc>
          <w:tcPr>
            <w:tcW w:w="3207" w:type="dxa"/>
            <w:shd w:val="clear" w:color="auto" w:fill="auto"/>
          </w:tcPr>
          <w:p w:rsidR="0065222F" w:rsidRPr="006D495E" w:rsidRDefault="0065222F" w:rsidP="00205179">
            <w:pPr>
              <w:rPr>
                <w:sz w:val="24"/>
              </w:rPr>
            </w:pPr>
            <w:r w:rsidRPr="006D495E">
              <w:rPr>
                <w:rFonts w:hint="eastAsia"/>
                <w:sz w:val="24"/>
              </w:rPr>
              <w:t>場所</w:t>
            </w:r>
          </w:p>
        </w:tc>
      </w:tr>
      <w:tr w:rsidR="00174B75" w:rsidRPr="006D495E" w:rsidTr="00125B7E">
        <w:tc>
          <w:tcPr>
            <w:tcW w:w="2552" w:type="dxa"/>
            <w:shd w:val="clear" w:color="auto" w:fill="auto"/>
          </w:tcPr>
          <w:p w:rsidR="00174B75" w:rsidRPr="006D495E" w:rsidRDefault="00174B75" w:rsidP="009E58C1">
            <w:pPr>
              <w:spacing w:line="300" w:lineRule="exact"/>
              <w:rPr>
                <w:sz w:val="20"/>
                <w:szCs w:val="20"/>
              </w:rPr>
            </w:pPr>
            <w:r>
              <w:rPr>
                <w:rFonts w:hint="eastAsia"/>
                <w:sz w:val="20"/>
                <w:szCs w:val="20"/>
              </w:rPr>
              <w:t>入札の公表</w:t>
            </w:r>
          </w:p>
        </w:tc>
        <w:tc>
          <w:tcPr>
            <w:tcW w:w="2693" w:type="dxa"/>
            <w:shd w:val="clear" w:color="auto" w:fill="auto"/>
          </w:tcPr>
          <w:p w:rsidR="00174B75" w:rsidRPr="000F42FB" w:rsidRDefault="00174B75" w:rsidP="009E58C1">
            <w:pPr>
              <w:spacing w:line="300" w:lineRule="exact"/>
              <w:rPr>
                <w:sz w:val="20"/>
                <w:szCs w:val="20"/>
              </w:rPr>
            </w:pPr>
            <w:r>
              <w:rPr>
                <w:rFonts w:hint="eastAsia"/>
                <w:sz w:val="20"/>
                <w:szCs w:val="20"/>
              </w:rPr>
              <w:t>2019</w:t>
            </w:r>
            <w:r>
              <w:rPr>
                <w:rFonts w:hint="eastAsia"/>
                <w:sz w:val="20"/>
                <w:szCs w:val="20"/>
              </w:rPr>
              <w:t>年</w:t>
            </w:r>
            <w:r w:rsidR="00144308">
              <w:rPr>
                <w:rFonts w:hint="eastAsia"/>
                <w:sz w:val="20"/>
                <w:szCs w:val="20"/>
              </w:rPr>
              <w:t>3</w:t>
            </w:r>
            <w:r>
              <w:rPr>
                <w:rFonts w:hint="eastAsia"/>
                <w:sz w:val="20"/>
                <w:szCs w:val="20"/>
              </w:rPr>
              <w:t>月</w:t>
            </w:r>
            <w:r w:rsidR="00CC2294">
              <w:rPr>
                <w:rFonts w:hint="eastAsia"/>
                <w:sz w:val="20"/>
                <w:szCs w:val="20"/>
              </w:rPr>
              <w:t>19</w:t>
            </w:r>
            <w:r>
              <w:rPr>
                <w:rFonts w:hint="eastAsia"/>
                <w:sz w:val="20"/>
                <w:szCs w:val="20"/>
              </w:rPr>
              <w:t>日（</w:t>
            </w:r>
            <w:r w:rsidR="00CC2294">
              <w:rPr>
                <w:rFonts w:hint="eastAsia"/>
                <w:sz w:val="20"/>
                <w:szCs w:val="20"/>
              </w:rPr>
              <w:t>火</w:t>
            </w:r>
            <w:r>
              <w:rPr>
                <w:rFonts w:hint="eastAsia"/>
                <w:sz w:val="20"/>
                <w:szCs w:val="20"/>
              </w:rPr>
              <w:t>）</w:t>
            </w:r>
          </w:p>
        </w:tc>
        <w:tc>
          <w:tcPr>
            <w:tcW w:w="3207" w:type="dxa"/>
            <w:shd w:val="clear" w:color="auto" w:fill="auto"/>
          </w:tcPr>
          <w:p w:rsidR="009B720F" w:rsidRDefault="00174B75" w:rsidP="00896C23">
            <w:pPr>
              <w:spacing w:line="300" w:lineRule="exact"/>
              <w:rPr>
                <w:sz w:val="20"/>
                <w:szCs w:val="20"/>
              </w:rPr>
            </w:pPr>
            <w:r>
              <w:rPr>
                <w:rFonts w:hint="eastAsia"/>
                <w:sz w:val="20"/>
                <w:szCs w:val="20"/>
              </w:rPr>
              <w:t>法人</w:t>
            </w:r>
            <w:r w:rsidR="00896C23">
              <w:rPr>
                <w:rFonts w:hint="eastAsia"/>
                <w:sz w:val="20"/>
                <w:szCs w:val="20"/>
              </w:rPr>
              <w:t>HP</w:t>
            </w:r>
            <w:bookmarkStart w:id="0" w:name="_GoBack"/>
            <w:bookmarkEnd w:id="0"/>
            <w:r w:rsidR="009B720F">
              <w:rPr>
                <w:rFonts w:hint="eastAsia"/>
                <w:sz w:val="20"/>
                <w:szCs w:val="20"/>
              </w:rPr>
              <w:t>にて公表。</w:t>
            </w:r>
          </w:p>
          <w:p w:rsidR="009B720F" w:rsidRDefault="009B720F" w:rsidP="00896C23">
            <w:pPr>
              <w:spacing w:line="300" w:lineRule="exact"/>
              <w:rPr>
                <w:sz w:val="20"/>
                <w:szCs w:val="20"/>
              </w:rPr>
            </w:pPr>
            <w:r>
              <w:rPr>
                <w:rFonts w:hint="eastAsia"/>
                <w:sz w:val="20"/>
                <w:szCs w:val="20"/>
              </w:rPr>
              <w:t>また、法人</w:t>
            </w:r>
            <w:r>
              <w:rPr>
                <w:rFonts w:hint="eastAsia"/>
                <w:sz w:val="20"/>
                <w:szCs w:val="20"/>
              </w:rPr>
              <w:t>HP</w:t>
            </w:r>
            <w:r>
              <w:rPr>
                <w:rFonts w:hint="eastAsia"/>
                <w:sz w:val="20"/>
                <w:szCs w:val="20"/>
              </w:rPr>
              <w:t>には入札要項及び</w:t>
            </w:r>
          </w:p>
          <w:p w:rsidR="009B720F" w:rsidRDefault="009B720F" w:rsidP="00896C23">
            <w:pPr>
              <w:spacing w:line="300" w:lineRule="exact"/>
              <w:rPr>
                <w:sz w:val="20"/>
                <w:szCs w:val="20"/>
              </w:rPr>
            </w:pPr>
            <w:r>
              <w:rPr>
                <w:rFonts w:hint="eastAsia"/>
                <w:sz w:val="20"/>
                <w:szCs w:val="20"/>
              </w:rPr>
              <w:t>・工事発注表（別紙</w:t>
            </w:r>
            <w:r>
              <w:rPr>
                <w:rFonts w:hint="eastAsia"/>
                <w:sz w:val="20"/>
                <w:szCs w:val="20"/>
              </w:rPr>
              <w:t>5</w:t>
            </w:r>
            <w:r>
              <w:rPr>
                <w:rFonts w:hint="eastAsia"/>
                <w:sz w:val="20"/>
                <w:szCs w:val="20"/>
              </w:rPr>
              <w:t>）</w:t>
            </w:r>
          </w:p>
          <w:p w:rsidR="009B720F" w:rsidRDefault="009B720F" w:rsidP="00896C23">
            <w:pPr>
              <w:spacing w:line="300" w:lineRule="exact"/>
              <w:rPr>
                <w:sz w:val="20"/>
                <w:szCs w:val="20"/>
              </w:rPr>
            </w:pPr>
            <w:r>
              <w:rPr>
                <w:rFonts w:hint="eastAsia"/>
                <w:sz w:val="20"/>
                <w:szCs w:val="20"/>
              </w:rPr>
              <w:lastRenderedPageBreak/>
              <w:t>・入札参加希望票（別紙</w:t>
            </w:r>
            <w:r>
              <w:rPr>
                <w:rFonts w:hint="eastAsia"/>
                <w:sz w:val="20"/>
                <w:szCs w:val="20"/>
              </w:rPr>
              <w:t>6</w:t>
            </w:r>
            <w:r>
              <w:rPr>
                <w:rFonts w:hint="eastAsia"/>
                <w:sz w:val="20"/>
                <w:szCs w:val="20"/>
              </w:rPr>
              <w:t>）</w:t>
            </w:r>
          </w:p>
          <w:p w:rsidR="009B720F" w:rsidRDefault="009B720F" w:rsidP="00896C23">
            <w:pPr>
              <w:spacing w:line="300" w:lineRule="exact"/>
              <w:rPr>
                <w:sz w:val="20"/>
                <w:szCs w:val="20"/>
              </w:rPr>
            </w:pPr>
            <w:r>
              <w:rPr>
                <w:rFonts w:hint="eastAsia"/>
                <w:sz w:val="20"/>
                <w:szCs w:val="20"/>
              </w:rPr>
              <w:t>・質問票（別紙７）</w:t>
            </w:r>
          </w:p>
          <w:p w:rsidR="009B720F" w:rsidRDefault="009B720F" w:rsidP="00896C23">
            <w:pPr>
              <w:spacing w:line="300" w:lineRule="exact"/>
              <w:rPr>
                <w:sz w:val="20"/>
                <w:szCs w:val="20"/>
              </w:rPr>
            </w:pPr>
            <w:r>
              <w:rPr>
                <w:rFonts w:hint="eastAsia"/>
                <w:sz w:val="20"/>
                <w:szCs w:val="20"/>
              </w:rPr>
              <w:t>・委任状（別紙</w:t>
            </w:r>
            <w:r>
              <w:rPr>
                <w:rFonts w:hint="eastAsia"/>
                <w:sz w:val="20"/>
                <w:szCs w:val="20"/>
              </w:rPr>
              <w:t>9</w:t>
            </w:r>
            <w:r>
              <w:rPr>
                <w:rFonts w:hint="eastAsia"/>
                <w:sz w:val="20"/>
                <w:szCs w:val="20"/>
              </w:rPr>
              <w:t>）</w:t>
            </w:r>
          </w:p>
          <w:p w:rsidR="009B720F" w:rsidRDefault="009B720F" w:rsidP="00896C23">
            <w:pPr>
              <w:spacing w:line="300" w:lineRule="exact"/>
              <w:rPr>
                <w:sz w:val="20"/>
                <w:szCs w:val="20"/>
              </w:rPr>
            </w:pPr>
            <w:r>
              <w:rPr>
                <w:rFonts w:hint="eastAsia"/>
                <w:sz w:val="20"/>
                <w:szCs w:val="20"/>
              </w:rPr>
              <w:t>・入札書（別紙１０</w:t>
            </w:r>
            <w:r w:rsidR="0021211A">
              <w:rPr>
                <w:rFonts w:hint="eastAsia"/>
                <w:sz w:val="20"/>
                <w:szCs w:val="20"/>
              </w:rPr>
              <w:t>）</w:t>
            </w:r>
          </w:p>
          <w:p w:rsidR="009B720F" w:rsidRDefault="009B720F" w:rsidP="00896C23">
            <w:pPr>
              <w:spacing w:line="300" w:lineRule="exact"/>
              <w:rPr>
                <w:sz w:val="20"/>
                <w:szCs w:val="20"/>
              </w:rPr>
            </w:pPr>
            <w:r>
              <w:rPr>
                <w:rFonts w:hint="eastAsia"/>
                <w:sz w:val="20"/>
                <w:szCs w:val="20"/>
              </w:rPr>
              <w:t>・内訳書（別紙１１）を掲載</w:t>
            </w:r>
          </w:p>
        </w:tc>
      </w:tr>
      <w:tr w:rsidR="0065222F" w:rsidRPr="006D495E" w:rsidTr="00125B7E">
        <w:tc>
          <w:tcPr>
            <w:tcW w:w="2552" w:type="dxa"/>
            <w:shd w:val="clear" w:color="auto" w:fill="auto"/>
          </w:tcPr>
          <w:p w:rsidR="00F67367" w:rsidRDefault="00297161" w:rsidP="00F67367">
            <w:pPr>
              <w:spacing w:line="300" w:lineRule="exact"/>
              <w:rPr>
                <w:sz w:val="20"/>
                <w:szCs w:val="20"/>
              </w:rPr>
            </w:pPr>
            <w:r w:rsidRPr="006D495E">
              <w:rPr>
                <w:rFonts w:hint="eastAsia"/>
                <w:sz w:val="20"/>
                <w:szCs w:val="20"/>
              </w:rPr>
              <w:lastRenderedPageBreak/>
              <w:t>入札参加希望票</w:t>
            </w:r>
            <w:r w:rsidR="0065222F" w:rsidRPr="006D495E">
              <w:rPr>
                <w:rFonts w:hint="eastAsia"/>
                <w:sz w:val="20"/>
                <w:szCs w:val="20"/>
              </w:rPr>
              <w:t>受付</w:t>
            </w:r>
            <w:r w:rsidR="005073F0">
              <w:rPr>
                <w:rFonts w:hint="eastAsia"/>
                <w:sz w:val="20"/>
                <w:szCs w:val="20"/>
              </w:rPr>
              <w:t>及び</w:t>
            </w:r>
          </w:p>
          <w:p w:rsidR="005073F0" w:rsidRPr="006D495E" w:rsidRDefault="005073F0" w:rsidP="00F67367">
            <w:pPr>
              <w:spacing w:line="300" w:lineRule="exact"/>
              <w:rPr>
                <w:sz w:val="20"/>
                <w:szCs w:val="20"/>
              </w:rPr>
            </w:pPr>
            <w:r>
              <w:rPr>
                <w:rFonts w:hint="eastAsia"/>
                <w:sz w:val="20"/>
                <w:szCs w:val="20"/>
              </w:rPr>
              <w:t>入札参加条件の確認</w:t>
            </w:r>
          </w:p>
        </w:tc>
        <w:tc>
          <w:tcPr>
            <w:tcW w:w="2693" w:type="dxa"/>
            <w:shd w:val="clear" w:color="auto" w:fill="auto"/>
          </w:tcPr>
          <w:p w:rsidR="0065222F" w:rsidRPr="000F42FB" w:rsidRDefault="00E56AA9" w:rsidP="009E58C1">
            <w:pPr>
              <w:spacing w:line="300" w:lineRule="exact"/>
              <w:rPr>
                <w:sz w:val="20"/>
                <w:szCs w:val="20"/>
              </w:rPr>
            </w:pPr>
            <w:r>
              <w:rPr>
                <w:rFonts w:hint="eastAsia"/>
                <w:sz w:val="20"/>
                <w:szCs w:val="20"/>
              </w:rPr>
              <w:t>2019</w:t>
            </w:r>
            <w:r w:rsidR="00203B76" w:rsidRPr="000F42FB">
              <w:rPr>
                <w:rFonts w:hint="eastAsia"/>
                <w:sz w:val="20"/>
                <w:szCs w:val="20"/>
              </w:rPr>
              <w:t>年</w:t>
            </w:r>
            <w:r w:rsidR="00144308">
              <w:rPr>
                <w:rFonts w:hint="eastAsia"/>
                <w:sz w:val="20"/>
                <w:szCs w:val="20"/>
              </w:rPr>
              <w:t>3</w:t>
            </w:r>
            <w:r w:rsidR="00203B76" w:rsidRPr="000F42FB">
              <w:rPr>
                <w:rFonts w:hint="eastAsia"/>
                <w:sz w:val="20"/>
                <w:szCs w:val="20"/>
              </w:rPr>
              <w:t>月</w:t>
            </w:r>
            <w:r w:rsidR="00144308">
              <w:rPr>
                <w:rFonts w:hint="eastAsia"/>
                <w:sz w:val="20"/>
                <w:szCs w:val="20"/>
              </w:rPr>
              <w:t>19</w:t>
            </w:r>
            <w:r w:rsidR="0081601F" w:rsidRPr="000F42FB">
              <w:rPr>
                <w:rFonts w:hint="eastAsia"/>
                <w:sz w:val="20"/>
                <w:szCs w:val="20"/>
              </w:rPr>
              <w:t>日</w:t>
            </w:r>
            <w:r>
              <w:rPr>
                <w:rFonts w:hint="eastAsia"/>
                <w:sz w:val="20"/>
                <w:szCs w:val="20"/>
              </w:rPr>
              <w:t>(</w:t>
            </w:r>
            <w:r w:rsidR="00144308">
              <w:rPr>
                <w:rFonts w:hint="eastAsia"/>
                <w:sz w:val="20"/>
                <w:szCs w:val="20"/>
              </w:rPr>
              <w:t>火</w:t>
            </w:r>
            <w:r>
              <w:rPr>
                <w:rFonts w:hint="eastAsia"/>
                <w:sz w:val="20"/>
                <w:szCs w:val="20"/>
              </w:rPr>
              <w:t>)</w:t>
            </w:r>
            <w:r w:rsidR="0081601F" w:rsidRPr="000F42FB">
              <w:rPr>
                <w:rFonts w:hint="eastAsia"/>
                <w:sz w:val="20"/>
                <w:szCs w:val="20"/>
              </w:rPr>
              <w:t>から</w:t>
            </w:r>
          </w:p>
          <w:p w:rsidR="00E56AA9" w:rsidRDefault="00E56AA9" w:rsidP="00E56AA9">
            <w:pPr>
              <w:spacing w:line="300" w:lineRule="exact"/>
              <w:rPr>
                <w:sz w:val="20"/>
                <w:szCs w:val="20"/>
              </w:rPr>
            </w:pPr>
            <w:r>
              <w:rPr>
                <w:rFonts w:hint="eastAsia"/>
                <w:sz w:val="20"/>
                <w:szCs w:val="20"/>
              </w:rPr>
              <w:t>2019</w:t>
            </w:r>
            <w:r>
              <w:rPr>
                <w:rFonts w:hint="eastAsia"/>
                <w:sz w:val="20"/>
                <w:szCs w:val="20"/>
              </w:rPr>
              <w:t>年</w:t>
            </w:r>
            <w:r w:rsidR="00144308">
              <w:rPr>
                <w:rFonts w:hint="eastAsia"/>
                <w:sz w:val="20"/>
                <w:szCs w:val="20"/>
              </w:rPr>
              <w:t>3</w:t>
            </w:r>
            <w:r>
              <w:rPr>
                <w:rFonts w:hint="eastAsia"/>
                <w:sz w:val="20"/>
                <w:szCs w:val="20"/>
              </w:rPr>
              <w:t>月</w:t>
            </w:r>
            <w:r w:rsidR="00144308">
              <w:rPr>
                <w:rFonts w:hint="eastAsia"/>
                <w:sz w:val="20"/>
                <w:szCs w:val="20"/>
              </w:rPr>
              <w:t>22</w:t>
            </w:r>
            <w:r>
              <w:rPr>
                <w:rFonts w:hint="eastAsia"/>
                <w:sz w:val="20"/>
                <w:szCs w:val="20"/>
              </w:rPr>
              <w:t>日</w:t>
            </w:r>
            <w:r>
              <w:rPr>
                <w:rFonts w:hint="eastAsia"/>
                <w:sz w:val="20"/>
                <w:szCs w:val="20"/>
              </w:rPr>
              <w:t>(</w:t>
            </w:r>
            <w:r w:rsidR="00144308">
              <w:rPr>
                <w:rFonts w:hint="eastAsia"/>
                <w:sz w:val="20"/>
                <w:szCs w:val="20"/>
              </w:rPr>
              <w:t>金</w:t>
            </w:r>
            <w:r>
              <w:rPr>
                <w:rFonts w:hint="eastAsia"/>
                <w:sz w:val="20"/>
                <w:szCs w:val="20"/>
              </w:rPr>
              <w:t>)</w:t>
            </w:r>
          </w:p>
          <w:p w:rsidR="0081601F" w:rsidRPr="006D495E" w:rsidRDefault="00E56AA9" w:rsidP="00E56AA9">
            <w:pPr>
              <w:spacing w:line="300" w:lineRule="exact"/>
              <w:rPr>
                <w:sz w:val="20"/>
                <w:szCs w:val="20"/>
              </w:rPr>
            </w:pPr>
            <w:r>
              <w:rPr>
                <w:rFonts w:hint="eastAsia"/>
                <w:sz w:val="20"/>
                <w:szCs w:val="20"/>
              </w:rPr>
              <w:t>1</w:t>
            </w:r>
            <w:r w:rsidR="00CC2294">
              <w:rPr>
                <w:rFonts w:hint="eastAsia"/>
                <w:sz w:val="20"/>
                <w:szCs w:val="20"/>
              </w:rPr>
              <w:t>2</w:t>
            </w:r>
            <w:r w:rsidR="0081601F" w:rsidRPr="000F42FB">
              <w:rPr>
                <w:rFonts w:hint="eastAsia"/>
                <w:sz w:val="20"/>
                <w:szCs w:val="20"/>
              </w:rPr>
              <w:t>時</w:t>
            </w:r>
            <w:r>
              <w:rPr>
                <w:rFonts w:hint="eastAsia"/>
                <w:sz w:val="20"/>
                <w:szCs w:val="20"/>
              </w:rPr>
              <w:t>迄</w:t>
            </w:r>
          </w:p>
        </w:tc>
        <w:tc>
          <w:tcPr>
            <w:tcW w:w="3207" w:type="dxa"/>
            <w:shd w:val="clear" w:color="auto" w:fill="auto"/>
          </w:tcPr>
          <w:p w:rsidR="0065222F" w:rsidRPr="006D495E" w:rsidRDefault="006247B1" w:rsidP="009E58C1">
            <w:pPr>
              <w:spacing w:line="300" w:lineRule="exact"/>
              <w:rPr>
                <w:sz w:val="20"/>
                <w:szCs w:val="20"/>
              </w:rPr>
            </w:pPr>
            <w:r>
              <w:rPr>
                <w:rFonts w:hint="eastAsia"/>
                <w:sz w:val="20"/>
                <w:szCs w:val="20"/>
              </w:rPr>
              <w:t>法人</w:t>
            </w:r>
            <w:r w:rsidR="00E56AA9">
              <w:rPr>
                <w:rFonts w:hint="eastAsia"/>
                <w:sz w:val="20"/>
                <w:szCs w:val="20"/>
              </w:rPr>
              <w:t>宛</w:t>
            </w:r>
            <w:r w:rsidR="00D95B19">
              <w:rPr>
                <w:rFonts w:hint="eastAsia"/>
                <w:sz w:val="20"/>
                <w:szCs w:val="20"/>
              </w:rPr>
              <w:t>、</w:t>
            </w:r>
            <w:r w:rsidR="0065114B">
              <w:rPr>
                <w:rFonts w:hint="eastAsia"/>
                <w:sz w:val="20"/>
                <w:szCs w:val="20"/>
              </w:rPr>
              <w:t>簡易書留により郵送等</w:t>
            </w:r>
            <w:r w:rsidR="003E509B">
              <w:rPr>
                <w:rFonts w:hint="eastAsia"/>
                <w:sz w:val="20"/>
                <w:szCs w:val="20"/>
              </w:rPr>
              <w:t>で</w:t>
            </w:r>
            <w:r w:rsidR="000B6426">
              <w:rPr>
                <w:rFonts w:hint="eastAsia"/>
                <w:sz w:val="20"/>
                <w:szCs w:val="20"/>
              </w:rPr>
              <w:t>提出</w:t>
            </w:r>
            <w:r w:rsidR="009B720F">
              <w:rPr>
                <w:rFonts w:hint="eastAsia"/>
                <w:sz w:val="20"/>
                <w:szCs w:val="20"/>
              </w:rPr>
              <w:t>すること</w:t>
            </w:r>
            <w:r w:rsidR="00926B86">
              <w:rPr>
                <w:rFonts w:hint="eastAsia"/>
                <w:sz w:val="20"/>
                <w:szCs w:val="20"/>
              </w:rPr>
              <w:t>。</w:t>
            </w:r>
            <w:r>
              <w:rPr>
                <w:rFonts w:hint="eastAsia"/>
                <w:sz w:val="20"/>
                <w:szCs w:val="20"/>
              </w:rPr>
              <w:t>持参可。</w:t>
            </w:r>
          </w:p>
          <w:p w:rsidR="00AC2732" w:rsidRPr="006D495E" w:rsidRDefault="000B6426" w:rsidP="009E58C1">
            <w:pPr>
              <w:spacing w:line="300" w:lineRule="exact"/>
              <w:rPr>
                <w:sz w:val="20"/>
                <w:szCs w:val="20"/>
              </w:rPr>
            </w:pPr>
            <w:r>
              <w:rPr>
                <w:rFonts w:hint="eastAsia"/>
                <w:sz w:val="20"/>
                <w:szCs w:val="20"/>
              </w:rPr>
              <w:t>提出</w:t>
            </w:r>
            <w:r w:rsidR="00AC2732" w:rsidRPr="006D495E">
              <w:rPr>
                <w:rFonts w:hint="eastAsia"/>
                <w:sz w:val="20"/>
                <w:szCs w:val="20"/>
              </w:rPr>
              <w:t>書類</w:t>
            </w:r>
          </w:p>
          <w:p w:rsidR="00AC2732" w:rsidRPr="006D495E" w:rsidRDefault="00AC2732" w:rsidP="009E58C1">
            <w:pPr>
              <w:numPr>
                <w:ilvl w:val="0"/>
                <w:numId w:val="3"/>
              </w:numPr>
              <w:spacing w:line="300" w:lineRule="exact"/>
              <w:rPr>
                <w:sz w:val="20"/>
                <w:szCs w:val="20"/>
              </w:rPr>
            </w:pPr>
            <w:r w:rsidRPr="006D495E">
              <w:rPr>
                <w:rFonts w:hint="eastAsia"/>
                <w:sz w:val="20"/>
                <w:szCs w:val="20"/>
              </w:rPr>
              <w:t>入札参加希望票</w:t>
            </w:r>
            <w:r w:rsidR="00984F1B">
              <w:rPr>
                <w:rFonts w:hint="eastAsia"/>
                <w:sz w:val="20"/>
                <w:szCs w:val="20"/>
              </w:rPr>
              <w:t>（別紙６）</w:t>
            </w:r>
          </w:p>
          <w:p w:rsidR="00297161" w:rsidRPr="006D495E" w:rsidRDefault="00297161" w:rsidP="00984F1B">
            <w:pPr>
              <w:numPr>
                <w:ilvl w:val="0"/>
                <w:numId w:val="3"/>
              </w:numPr>
              <w:spacing w:line="300" w:lineRule="exact"/>
              <w:rPr>
                <w:sz w:val="20"/>
                <w:szCs w:val="20"/>
              </w:rPr>
            </w:pPr>
            <w:r w:rsidRPr="006D495E">
              <w:rPr>
                <w:rFonts w:hint="eastAsia"/>
                <w:sz w:val="20"/>
                <w:szCs w:val="20"/>
              </w:rPr>
              <w:t>質問票</w:t>
            </w:r>
            <w:r w:rsidR="00984F1B">
              <w:rPr>
                <w:rFonts w:hint="eastAsia"/>
                <w:sz w:val="20"/>
                <w:szCs w:val="20"/>
              </w:rPr>
              <w:t>（別紙７</w:t>
            </w:r>
            <w:r w:rsidR="00984F1B">
              <w:rPr>
                <w:rFonts w:hint="eastAsia"/>
                <w:sz w:val="20"/>
                <w:szCs w:val="20"/>
              </w:rPr>
              <w:t>)</w:t>
            </w:r>
          </w:p>
        </w:tc>
      </w:tr>
      <w:tr w:rsidR="00125B7E" w:rsidRPr="006D495E" w:rsidTr="00125B7E">
        <w:tc>
          <w:tcPr>
            <w:tcW w:w="2552" w:type="dxa"/>
            <w:shd w:val="clear" w:color="auto" w:fill="auto"/>
          </w:tcPr>
          <w:p w:rsidR="00125B7E" w:rsidRDefault="00125B7E" w:rsidP="009E58C1">
            <w:pPr>
              <w:spacing w:line="300" w:lineRule="exact"/>
              <w:rPr>
                <w:sz w:val="20"/>
                <w:szCs w:val="20"/>
              </w:rPr>
            </w:pPr>
            <w:r>
              <w:rPr>
                <w:rFonts w:hint="eastAsia"/>
                <w:sz w:val="20"/>
                <w:szCs w:val="20"/>
              </w:rPr>
              <w:t>見積用資料（設計図書等）</w:t>
            </w:r>
          </w:p>
        </w:tc>
        <w:tc>
          <w:tcPr>
            <w:tcW w:w="2693" w:type="dxa"/>
            <w:shd w:val="clear" w:color="auto" w:fill="auto"/>
          </w:tcPr>
          <w:p w:rsidR="00125B7E" w:rsidRDefault="00125B7E" w:rsidP="009E58C1">
            <w:pPr>
              <w:spacing w:line="300" w:lineRule="exact"/>
              <w:rPr>
                <w:sz w:val="20"/>
                <w:szCs w:val="20"/>
              </w:rPr>
            </w:pPr>
            <w:r>
              <w:rPr>
                <w:rFonts w:hint="eastAsia"/>
                <w:sz w:val="20"/>
                <w:szCs w:val="20"/>
              </w:rPr>
              <w:t>2019</w:t>
            </w:r>
            <w:r>
              <w:rPr>
                <w:rFonts w:hint="eastAsia"/>
                <w:sz w:val="20"/>
                <w:szCs w:val="20"/>
              </w:rPr>
              <w:t>年</w:t>
            </w:r>
            <w:r w:rsidR="00144308">
              <w:rPr>
                <w:rFonts w:hint="eastAsia"/>
                <w:sz w:val="20"/>
                <w:szCs w:val="20"/>
              </w:rPr>
              <w:t>3</w:t>
            </w:r>
            <w:r>
              <w:rPr>
                <w:rFonts w:hint="eastAsia"/>
                <w:sz w:val="20"/>
                <w:szCs w:val="20"/>
              </w:rPr>
              <w:t>月</w:t>
            </w:r>
            <w:r w:rsidR="00CC2294">
              <w:rPr>
                <w:rFonts w:hint="eastAsia"/>
                <w:sz w:val="20"/>
                <w:szCs w:val="20"/>
              </w:rPr>
              <w:t>19</w:t>
            </w:r>
            <w:r>
              <w:rPr>
                <w:rFonts w:hint="eastAsia"/>
                <w:sz w:val="20"/>
                <w:szCs w:val="20"/>
              </w:rPr>
              <w:t>日（</w:t>
            </w:r>
            <w:r w:rsidR="00CC2294">
              <w:rPr>
                <w:rFonts w:hint="eastAsia"/>
                <w:sz w:val="20"/>
                <w:szCs w:val="20"/>
              </w:rPr>
              <w:t>火</w:t>
            </w:r>
            <w:r>
              <w:rPr>
                <w:rFonts w:hint="eastAsia"/>
                <w:sz w:val="20"/>
                <w:szCs w:val="20"/>
              </w:rPr>
              <w:t>）以降、入札参加条件確認後、</w:t>
            </w:r>
            <w:r w:rsidR="002E567F">
              <w:rPr>
                <w:rFonts w:hint="eastAsia"/>
                <w:sz w:val="20"/>
                <w:szCs w:val="20"/>
              </w:rPr>
              <w:t>配布又は</w:t>
            </w:r>
            <w:r>
              <w:rPr>
                <w:rFonts w:hint="eastAsia"/>
                <w:sz w:val="20"/>
                <w:szCs w:val="20"/>
              </w:rPr>
              <w:t>送付</w:t>
            </w:r>
          </w:p>
        </w:tc>
        <w:tc>
          <w:tcPr>
            <w:tcW w:w="3207" w:type="dxa"/>
            <w:shd w:val="clear" w:color="auto" w:fill="auto"/>
          </w:tcPr>
          <w:p w:rsidR="002E567F" w:rsidRDefault="002E567F" w:rsidP="00D95B19">
            <w:pPr>
              <w:spacing w:line="300" w:lineRule="exact"/>
              <w:rPr>
                <w:sz w:val="20"/>
                <w:szCs w:val="20"/>
              </w:rPr>
            </w:pPr>
            <w:r>
              <w:rPr>
                <w:rFonts w:hint="eastAsia"/>
                <w:sz w:val="20"/>
                <w:szCs w:val="20"/>
              </w:rPr>
              <w:t>法人にて配布</w:t>
            </w:r>
          </w:p>
          <w:p w:rsidR="00125B7E" w:rsidRDefault="002E567F" w:rsidP="00D95B19">
            <w:pPr>
              <w:spacing w:line="300" w:lineRule="exact"/>
              <w:rPr>
                <w:sz w:val="20"/>
                <w:szCs w:val="20"/>
              </w:rPr>
            </w:pPr>
            <w:r>
              <w:rPr>
                <w:rFonts w:hint="eastAsia"/>
                <w:sz w:val="20"/>
                <w:szCs w:val="20"/>
              </w:rPr>
              <w:t>又は</w:t>
            </w:r>
            <w:r w:rsidR="009B720F">
              <w:rPr>
                <w:rFonts w:hint="eastAsia"/>
                <w:sz w:val="20"/>
                <w:szCs w:val="20"/>
              </w:rPr>
              <w:t>各社あて</w:t>
            </w:r>
            <w:r w:rsidR="00125B7E">
              <w:rPr>
                <w:rFonts w:hint="eastAsia"/>
                <w:sz w:val="20"/>
                <w:szCs w:val="20"/>
              </w:rPr>
              <w:t>郵送</w:t>
            </w:r>
          </w:p>
        </w:tc>
      </w:tr>
      <w:tr w:rsidR="003F6F18" w:rsidRPr="006D495E" w:rsidTr="00125B7E">
        <w:tc>
          <w:tcPr>
            <w:tcW w:w="2552" w:type="dxa"/>
            <w:shd w:val="clear" w:color="auto" w:fill="auto"/>
          </w:tcPr>
          <w:p w:rsidR="003F6F18" w:rsidRPr="00814911" w:rsidRDefault="00BE41AC" w:rsidP="009E58C1">
            <w:pPr>
              <w:spacing w:line="300" w:lineRule="exact"/>
              <w:rPr>
                <w:sz w:val="20"/>
                <w:szCs w:val="20"/>
              </w:rPr>
            </w:pPr>
            <w:r>
              <w:rPr>
                <w:rFonts w:hint="eastAsia"/>
                <w:sz w:val="20"/>
                <w:szCs w:val="20"/>
              </w:rPr>
              <w:t>質疑</w:t>
            </w:r>
            <w:r w:rsidR="003F6F18" w:rsidRPr="00814911">
              <w:rPr>
                <w:rFonts w:hint="eastAsia"/>
                <w:sz w:val="20"/>
                <w:szCs w:val="20"/>
              </w:rPr>
              <w:t>受付</w:t>
            </w:r>
          </w:p>
        </w:tc>
        <w:tc>
          <w:tcPr>
            <w:tcW w:w="2693" w:type="dxa"/>
            <w:shd w:val="clear" w:color="auto" w:fill="auto"/>
          </w:tcPr>
          <w:p w:rsidR="003F6F18" w:rsidRPr="000F42FB" w:rsidRDefault="00E56AA9" w:rsidP="009E58C1">
            <w:pPr>
              <w:spacing w:line="300" w:lineRule="exact"/>
              <w:rPr>
                <w:sz w:val="20"/>
                <w:szCs w:val="20"/>
              </w:rPr>
            </w:pPr>
            <w:r>
              <w:rPr>
                <w:rFonts w:hint="eastAsia"/>
                <w:sz w:val="20"/>
                <w:szCs w:val="20"/>
              </w:rPr>
              <w:t>2019</w:t>
            </w:r>
            <w:r w:rsidR="003F6F18" w:rsidRPr="000F42FB">
              <w:rPr>
                <w:rFonts w:hint="eastAsia"/>
                <w:sz w:val="20"/>
                <w:szCs w:val="20"/>
              </w:rPr>
              <w:t>年</w:t>
            </w:r>
            <w:r w:rsidR="00144308">
              <w:rPr>
                <w:rFonts w:hint="eastAsia"/>
                <w:sz w:val="20"/>
                <w:szCs w:val="20"/>
              </w:rPr>
              <w:t>3</w:t>
            </w:r>
            <w:r w:rsidR="003F6F18" w:rsidRPr="000F42FB">
              <w:rPr>
                <w:rFonts w:hint="eastAsia"/>
                <w:sz w:val="20"/>
                <w:szCs w:val="20"/>
              </w:rPr>
              <w:t>月</w:t>
            </w:r>
            <w:r w:rsidR="00144308">
              <w:rPr>
                <w:rFonts w:hint="eastAsia"/>
                <w:sz w:val="20"/>
                <w:szCs w:val="20"/>
              </w:rPr>
              <w:t>19</w:t>
            </w:r>
            <w:r w:rsidR="003F6F18" w:rsidRPr="000F42FB">
              <w:rPr>
                <w:rFonts w:hint="eastAsia"/>
                <w:sz w:val="20"/>
                <w:szCs w:val="20"/>
              </w:rPr>
              <w:t>日</w:t>
            </w:r>
            <w:r>
              <w:rPr>
                <w:rFonts w:hint="eastAsia"/>
                <w:sz w:val="20"/>
                <w:szCs w:val="20"/>
              </w:rPr>
              <w:t>(</w:t>
            </w:r>
            <w:r w:rsidR="00144308">
              <w:rPr>
                <w:rFonts w:hint="eastAsia"/>
                <w:sz w:val="20"/>
                <w:szCs w:val="20"/>
              </w:rPr>
              <w:t>火</w:t>
            </w:r>
            <w:r>
              <w:rPr>
                <w:rFonts w:hint="eastAsia"/>
                <w:sz w:val="20"/>
                <w:szCs w:val="20"/>
              </w:rPr>
              <w:t>)</w:t>
            </w:r>
            <w:r w:rsidR="003F6F18" w:rsidRPr="000F42FB">
              <w:rPr>
                <w:rFonts w:hint="eastAsia"/>
                <w:sz w:val="20"/>
                <w:szCs w:val="20"/>
              </w:rPr>
              <w:t>から</w:t>
            </w:r>
          </w:p>
          <w:p w:rsidR="00E56AA9" w:rsidRPr="000F42FB" w:rsidRDefault="00E56AA9" w:rsidP="00E56AA9">
            <w:pPr>
              <w:spacing w:line="300" w:lineRule="exact"/>
              <w:rPr>
                <w:sz w:val="20"/>
                <w:szCs w:val="20"/>
              </w:rPr>
            </w:pPr>
            <w:r>
              <w:rPr>
                <w:rFonts w:hint="eastAsia"/>
                <w:sz w:val="20"/>
                <w:szCs w:val="20"/>
              </w:rPr>
              <w:t>2019</w:t>
            </w:r>
            <w:r>
              <w:rPr>
                <w:rFonts w:hint="eastAsia"/>
                <w:sz w:val="20"/>
                <w:szCs w:val="20"/>
              </w:rPr>
              <w:t>年</w:t>
            </w:r>
            <w:r w:rsidR="00144308">
              <w:rPr>
                <w:rFonts w:hint="eastAsia"/>
                <w:sz w:val="20"/>
                <w:szCs w:val="20"/>
              </w:rPr>
              <w:t>3</w:t>
            </w:r>
            <w:r>
              <w:rPr>
                <w:rFonts w:hint="eastAsia"/>
                <w:sz w:val="20"/>
                <w:szCs w:val="20"/>
              </w:rPr>
              <w:t>月</w:t>
            </w:r>
            <w:r w:rsidR="00144308">
              <w:rPr>
                <w:rFonts w:hint="eastAsia"/>
                <w:sz w:val="20"/>
                <w:szCs w:val="20"/>
              </w:rPr>
              <w:t>22</w:t>
            </w:r>
            <w:r>
              <w:rPr>
                <w:rFonts w:hint="eastAsia"/>
                <w:sz w:val="20"/>
                <w:szCs w:val="20"/>
              </w:rPr>
              <w:t>日</w:t>
            </w:r>
            <w:r>
              <w:rPr>
                <w:rFonts w:hint="eastAsia"/>
                <w:sz w:val="20"/>
                <w:szCs w:val="20"/>
              </w:rPr>
              <w:t>(</w:t>
            </w:r>
            <w:r w:rsidR="00144308">
              <w:rPr>
                <w:rFonts w:hint="eastAsia"/>
                <w:sz w:val="20"/>
                <w:szCs w:val="20"/>
              </w:rPr>
              <w:t>金</w:t>
            </w:r>
            <w:r>
              <w:rPr>
                <w:rFonts w:hint="eastAsia"/>
                <w:sz w:val="20"/>
                <w:szCs w:val="20"/>
              </w:rPr>
              <w:t>)</w:t>
            </w:r>
            <w:r>
              <w:rPr>
                <w:rFonts w:hint="eastAsia"/>
                <w:sz w:val="20"/>
                <w:szCs w:val="20"/>
              </w:rPr>
              <w:t>迄</w:t>
            </w:r>
          </w:p>
        </w:tc>
        <w:tc>
          <w:tcPr>
            <w:tcW w:w="3207" w:type="dxa"/>
            <w:shd w:val="clear" w:color="auto" w:fill="auto"/>
          </w:tcPr>
          <w:p w:rsidR="003F6F18" w:rsidRPr="00814911" w:rsidRDefault="006247B1" w:rsidP="00D95B19">
            <w:pPr>
              <w:spacing w:line="300" w:lineRule="exact"/>
              <w:rPr>
                <w:sz w:val="20"/>
                <w:szCs w:val="20"/>
              </w:rPr>
            </w:pPr>
            <w:r>
              <w:rPr>
                <w:rFonts w:hint="eastAsia"/>
                <w:sz w:val="20"/>
                <w:szCs w:val="20"/>
              </w:rPr>
              <w:t>法人</w:t>
            </w:r>
            <w:r w:rsidR="00D95B19">
              <w:rPr>
                <w:rFonts w:hint="eastAsia"/>
                <w:sz w:val="20"/>
                <w:szCs w:val="20"/>
              </w:rPr>
              <w:t>宛</w:t>
            </w:r>
            <w:r w:rsidR="003F6F18" w:rsidRPr="00814911">
              <w:rPr>
                <w:rFonts w:hint="eastAsia"/>
                <w:sz w:val="20"/>
                <w:szCs w:val="20"/>
              </w:rPr>
              <w:t>E-mail</w:t>
            </w:r>
            <w:r w:rsidR="003F6F18" w:rsidRPr="00814911">
              <w:rPr>
                <w:rFonts w:hint="eastAsia"/>
                <w:sz w:val="20"/>
                <w:szCs w:val="20"/>
              </w:rPr>
              <w:t>で送信すること。（書式</w:t>
            </w:r>
            <w:r w:rsidR="002E567F">
              <w:rPr>
                <w:rFonts w:hint="eastAsia"/>
                <w:sz w:val="20"/>
                <w:szCs w:val="20"/>
              </w:rPr>
              <w:t>法人</w:t>
            </w:r>
            <w:r w:rsidR="002E567F">
              <w:rPr>
                <w:rFonts w:hint="eastAsia"/>
                <w:sz w:val="20"/>
                <w:szCs w:val="20"/>
              </w:rPr>
              <w:t>HP</w:t>
            </w:r>
            <w:r w:rsidR="002E567F">
              <w:rPr>
                <w:rFonts w:hint="eastAsia"/>
                <w:sz w:val="20"/>
                <w:szCs w:val="20"/>
              </w:rPr>
              <w:t>掲載</w:t>
            </w:r>
            <w:r w:rsidR="003F6F18" w:rsidRPr="00814911">
              <w:rPr>
                <w:rFonts w:hint="eastAsia"/>
                <w:sz w:val="20"/>
                <w:szCs w:val="20"/>
              </w:rPr>
              <w:t>）</w:t>
            </w:r>
          </w:p>
        </w:tc>
      </w:tr>
      <w:tr w:rsidR="003F6F18" w:rsidRPr="006D495E" w:rsidTr="00125B7E">
        <w:tc>
          <w:tcPr>
            <w:tcW w:w="2552" w:type="dxa"/>
            <w:shd w:val="clear" w:color="auto" w:fill="auto"/>
          </w:tcPr>
          <w:p w:rsidR="003F6F18" w:rsidRPr="006D495E" w:rsidRDefault="00BE41AC" w:rsidP="009E58C1">
            <w:pPr>
              <w:spacing w:line="300" w:lineRule="exact"/>
              <w:rPr>
                <w:sz w:val="20"/>
                <w:szCs w:val="20"/>
              </w:rPr>
            </w:pPr>
            <w:r>
              <w:rPr>
                <w:rFonts w:hint="eastAsia"/>
                <w:sz w:val="20"/>
                <w:szCs w:val="20"/>
              </w:rPr>
              <w:t>質疑</w:t>
            </w:r>
            <w:r w:rsidR="003F6F18" w:rsidRPr="006D495E">
              <w:rPr>
                <w:rFonts w:hint="eastAsia"/>
                <w:sz w:val="20"/>
                <w:szCs w:val="20"/>
              </w:rPr>
              <w:t>回答</w:t>
            </w:r>
          </w:p>
        </w:tc>
        <w:tc>
          <w:tcPr>
            <w:tcW w:w="2693" w:type="dxa"/>
            <w:shd w:val="clear" w:color="auto" w:fill="auto"/>
          </w:tcPr>
          <w:p w:rsidR="00A30D92" w:rsidRPr="000F42FB" w:rsidRDefault="005073F0" w:rsidP="005073F0">
            <w:pPr>
              <w:spacing w:line="300" w:lineRule="exact"/>
              <w:rPr>
                <w:sz w:val="20"/>
                <w:szCs w:val="20"/>
              </w:rPr>
            </w:pPr>
            <w:r>
              <w:rPr>
                <w:rFonts w:hint="eastAsia"/>
                <w:sz w:val="20"/>
                <w:szCs w:val="20"/>
              </w:rPr>
              <w:t>2019</w:t>
            </w:r>
            <w:r w:rsidR="003F6F18" w:rsidRPr="000F42FB">
              <w:rPr>
                <w:rFonts w:hint="eastAsia"/>
                <w:sz w:val="20"/>
                <w:szCs w:val="20"/>
              </w:rPr>
              <w:t>年</w:t>
            </w:r>
            <w:r w:rsidR="00144308">
              <w:rPr>
                <w:rFonts w:hint="eastAsia"/>
                <w:sz w:val="20"/>
                <w:szCs w:val="20"/>
              </w:rPr>
              <w:t>3</w:t>
            </w:r>
            <w:r w:rsidR="003F6F18" w:rsidRPr="000F42FB">
              <w:rPr>
                <w:rFonts w:hint="eastAsia"/>
                <w:sz w:val="20"/>
                <w:szCs w:val="20"/>
              </w:rPr>
              <w:t>月</w:t>
            </w:r>
            <w:r w:rsidR="00144308">
              <w:rPr>
                <w:rFonts w:hint="eastAsia"/>
                <w:sz w:val="20"/>
                <w:szCs w:val="20"/>
              </w:rPr>
              <w:t>22</w:t>
            </w:r>
            <w:r w:rsidR="003F6F18" w:rsidRPr="000F42FB">
              <w:rPr>
                <w:rFonts w:hint="eastAsia"/>
                <w:sz w:val="20"/>
                <w:szCs w:val="20"/>
              </w:rPr>
              <w:t>日</w:t>
            </w:r>
            <w:r>
              <w:rPr>
                <w:rFonts w:hint="eastAsia"/>
                <w:sz w:val="20"/>
                <w:szCs w:val="20"/>
              </w:rPr>
              <w:t>(</w:t>
            </w:r>
            <w:r w:rsidR="00144308">
              <w:rPr>
                <w:rFonts w:hint="eastAsia"/>
                <w:sz w:val="20"/>
                <w:szCs w:val="20"/>
              </w:rPr>
              <w:t>金</w:t>
            </w:r>
            <w:r>
              <w:rPr>
                <w:rFonts w:hint="eastAsia"/>
                <w:sz w:val="20"/>
                <w:szCs w:val="20"/>
              </w:rPr>
              <w:t>)</w:t>
            </w:r>
            <w:r w:rsidR="00D32304">
              <w:rPr>
                <w:rFonts w:hint="eastAsia"/>
                <w:sz w:val="20"/>
                <w:szCs w:val="20"/>
              </w:rPr>
              <w:t>までの間に随時回答</w:t>
            </w:r>
          </w:p>
        </w:tc>
        <w:tc>
          <w:tcPr>
            <w:tcW w:w="3207" w:type="dxa"/>
            <w:shd w:val="clear" w:color="auto" w:fill="auto"/>
          </w:tcPr>
          <w:p w:rsidR="00165E16" w:rsidRPr="006D495E" w:rsidRDefault="003F6F18" w:rsidP="003E509B">
            <w:pPr>
              <w:spacing w:line="300" w:lineRule="exact"/>
              <w:rPr>
                <w:sz w:val="20"/>
                <w:szCs w:val="20"/>
              </w:rPr>
            </w:pPr>
            <w:r w:rsidRPr="006D495E">
              <w:rPr>
                <w:rFonts w:hint="eastAsia"/>
                <w:sz w:val="20"/>
                <w:szCs w:val="20"/>
              </w:rPr>
              <w:t>E-mail</w:t>
            </w:r>
            <w:r w:rsidRPr="006D495E">
              <w:rPr>
                <w:rFonts w:hint="eastAsia"/>
                <w:sz w:val="20"/>
                <w:szCs w:val="20"/>
              </w:rPr>
              <w:t>にて</w:t>
            </w:r>
            <w:r w:rsidR="00BE41AC">
              <w:rPr>
                <w:rFonts w:hint="eastAsia"/>
                <w:sz w:val="20"/>
                <w:szCs w:val="20"/>
              </w:rPr>
              <w:t>参加希望者全員に</w:t>
            </w:r>
            <w:r w:rsidRPr="006D495E">
              <w:rPr>
                <w:rFonts w:hint="eastAsia"/>
                <w:sz w:val="20"/>
                <w:szCs w:val="20"/>
              </w:rPr>
              <w:t>回答。</w:t>
            </w:r>
          </w:p>
        </w:tc>
      </w:tr>
      <w:tr w:rsidR="003F6F18" w:rsidRPr="006D495E" w:rsidTr="00125B7E">
        <w:tc>
          <w:tcPr>
            <w:tcW w:w="2552" w:type="dxa"/>
            <w:shd w:val="clear" w:color="auto" w:fill="auto"/>
          </w:tcPr>
          <w:p w:rsidR="003F6F18" w:rsidRPr="006D495E" w:rsidRDefault="003F6F18" w:rsidP="009E58C1">
            <w:pPr>
              <w:spacing w:line="300" w:lineRule="exact"/>
              <w:rPr>
                <w:sz w:val="20"/>
                <w:szCs w:val="20"/>
              </w:rPr>
            </w:pPr>
            <w:r w:rsidRPr="006D495E">
              <w:rPr>
                <w:rFonts w:hint="eastAsia"/>
                <w:sz w:val="20"/>
                <w:szCs w:val="20"/>
              </w:rPr>
              <w:t>入札</w:t>
            </w:r>
          </w:p>
        </w:tc>
        <w:tc>
          <w:tcPr>
            <w:tcW w:w="2693" w:type="dxa"/>
            <w:shd w:val="clear" w:color="auto" w:fill="auto"/>
          </w:tcPr>
          <w:p w:rsidR="00D95B19" w:rsidRDefault="005073F0" w:rsidP="005073F0">
            <w:pPr>
              <w:spacing w:line="300" w:lineRule="exact"/>
              <w:rPr>
                <w:sz w:val="20"/>
                <w:szCs w:val="20"/>
              </w:rPr>
            </w:pPr>
            <w:r>
              <w:rPr>
                <w:rFonts w:hint="eastAsia"/>
                <w:sz w:val="20"/>
                <w:szCs w:val="20"/>
              </w:rPr>
              <w:t>2019</w:t>
            </w:r>
            <w:r w:rsidR="00FC2B89" w:rsidRPr="000F42FB">
              <w:rPr>
                <w:rFonts w:hint="eastAsia"/>
                <w:sz w:val="20"/>
                <w:szCs w:val="20"/>
              </w:rPr>
              <w:t>年</w:t>
            </w:r>
            <w:r w:rsidR="00144308">
              <w:rPr>
                <w:rFonts w:hint="eastAsia"/>
                <w:sz w:val="20"/>
                <w:szCs w:val="20"/>
              </w:rPr>
              <w:t>3</w:t>
            </w:r>
            <w:r w:rsidR="00FC2B89" w:rsidRPr="000F42FB">
              <w:rPr>
                <w:rFonts w:hint="eastAsia"/>
                <w:sz w:val="20"/>
                <w:szCs w:val="20"/>
              </w:rPr>
              <w:t>月</w:t>
            </w:r>
            <w:r w:rsidR="00144308">
              <w:rPr>
                <w:rFonts w:hint="eastAsia"/>
                <w:sz w:val="20"/>
                <w:szCs w:val="20"/>
              </w:rPr>
              <w:t>22</w:t>
            </w:r>
            <w:r>
              <w:rPr>
                <w:rFonts w:hint="eastAsia"/>
                <w:sz w:val="20"/>
                <w:szCs w:val="20"/>
              </w:rPr>
              <w:t>日（</w:t>
            </w:r>
            <w:r w:rsidR="00144308">
              <w:rPr>
                <w:rFonts w:hint="eastAsia"/>
                <w:sz w:val="20"/>
                <w:szCs w:val="20"/>
              </w:rPr>
              <w:t>金</w:t>
            </w:r>
            <w:r>
              <w:rPr>
                <w:rFonts w:hint="eastAsia"/>
                <w:sz w:val="20"/>
                <w:szCs w:val="20"/>
              </w:rPr>
              <w:t>）</w:t>
            </w:r>
          </w:p>
          <w:p w:rsidR="003F6F18" w:rsidRPr="000F42FB" w:rsidRDefault="00FC2B89" w:rsidP="005073F0">
            <w:pPr>
              <w:spacing w:line="300" w:lineRule="exact"/>
              <w:rPr>
                <w:sz w:val="20"/>
                <w:szCs w:val="20"/>
              </w:rPr>
            </w:pPr>
            <w:r w:rsidRPr="000F42FB">
              <w:rPr>
                <w:rFonts w:hint="eastAsia"/>
                <w:sz w:val="20"/>
                <w:szCs w:val="20"/>
              </w:rPr>
              <w:t>1</w:t>
            </w:r>
            <w:r w:rsidR="00144308">
              <w:rPr>
                <w:rFonts w:hint="eastAsia"/>
                <w:sz w:val="20"/>
                <w:szCs w:val="20"/>
              </w:rPr>
              <w:t>6</w:t>
            </w:r>
            <w:r w:rsidR="003F6F18" w:rsidRPr="000F42FB">
              <w:rPr>
                <w:rFonts w:hint="eastAsia"/>
                <w:sz w:val="20"/>
                <w:szCs w:val="20"/>
              </w:rPr>
              <w:t>時</w:t>
            </w:r>
            <w:r w:rsidR="00D95B19">
              <w:rPr>
                <w:rFonts w:hint="eastAsia"/>
                <w:sz w:val="20"/>
                <w:szCs w:val="20"/>
              </w:rPr>
              <w:t>集合</w:t>
            </w:r>
          </w:p>
        </w:tc>
        <w:tc>
          <w:tcPr>
            <w:tcW w:w="3207" w:type="dxa"/>
            <w:shd w:val="clear" w:color="auto" w:fill="auto"/>
          </w:tcPr>
          <w:p w:rsidR="003F6F18" w:rsidRPr="006D495E" w:rsidRDefault="005073F0" w:rsidP="009E58C1">
            <w:pPr>
              <w:spacing w:line="300" w:lineRule="exact"/>
              <w:rPr>
                <w:sz w:val="20"/>
                <w:szCs w:val="20"/>
              </w:rPr>
            </w:pPr>
            <w:r>
              <w:rPr>
                <w:rFonts w:hint="eastAsia"/>
                <w:sz w:val="20"/>
                <w:szCs w:val="20"/>
              </w:rPr>
              <w:t>コーシャハイム千歳船橋</w:t>
            </w:r>
            <w:r>
              <w:rPr>
                <w:rFonts w:hint="eastAsia"/>
                <w:sz w:val="20"/>
                <w:szCs w:val="20"/>
              </w:rPr>
              <w:t>2</w:t>
            </w:r>
            <w:r>
              <w:rPr>
                <w:rFonts w:hint="eastAsia"/>
                <w:sz w:val="20"/>
                <w:szCs w:val="20"/>
              </w:rPr>
              <w:t>号棟</w:t>
            </w:r>
            <w:r>
              <w:rPr>
                <w:rFonts w:hint="eastAsia"/>
                <w:sz w:val="20"/>
                <w:szCs w:val="20"/>
              </w:rPr>
              <w:t>1</w:t>
            </w:r>
            <w:r>
              <w:rPr>
                <w:rFonts w:hint="eastAsia"/>
                <w:sz w:val="20"/>
                <w:szCs w:val="20"/>
              </w:rPr>
              <w:t>階コミュニティルーム</w:t>
            </w:r>
          </w:p>
          <w:p w:rsidR="00FC2B89" w:rsidRPr="006D495E" w:rsidRDefault="003F6F18" w:rsidP="009E58C1">
            <w:pPr>
              <w:spacing w:line="300" w:lineRule="exact"/>
              <w:rPr>
                <w:sz w:val="20"/>
                <w:szCs w:val="20"/>
              </w:rPr>
            </w:pPr>
            <w:r w:rsidRPr="006D495E">
              <w:rPr>
                <w:rFonts w:hint="eastAsia"/>
                <w:sz w:val="20"/>
                <w:szCs w:val="20"/>
              </w:rPr>
              <w:t>住所：</w:t>
            </w:r>
            <w:r w:rsidR="005073F0">
              <w:rPr>
                <w:rFonts w:hint="eastAsia"/>
                <w:sz w:val="20"/>
                <w:szCs w:val="20"/>
              </w:rPr>
              <w:t>世田谷区経堂</w:t>
            </w:r>
            <w:r w:rsidR="00923D09">
              <w:rPr>
                <w:rFonts w:hint="eastAsia"/>
                <w:sz w:val="20"/>
                <w:szCs w:val="20"/>
              </w:rPr>
              <w:t>4-7-15</w:t>
            </w:r>
          </w:p>
        </w:tc>
      </w:tr>
      <w:tr w:rsidR="003F6F18" w:rsidRPr="006D495E" w:rsidTr="00125B7E">
        <w:tc>
          <w:tcPr>
            <w:tcW w:w="2552" w:type="dxa"/>
            <w:shd w:val="clear" w:color="auto" w:fill="auto"/>
          </w:tcPr>
          <w:p w:rsidR="00125B7E" w:rsidRPr="006D495E" w:rsidRDefault="003F6F18" w:rsidP="009E58C1">
            <w:pPr>
              <w:spacing w:line="300" w:lineRule="exact"/>
              <w:rPr>
                <w:sz w:val="20"/>
                <w:szCs w:val="20"/>
              </w:rPr>
            </w:pPr>
            <w:r w:rsidRPr="006D495E">
              <w:rPr>
                <w:rFonts w:hint="eastAsia"/>
                <w:sz w:val="20"/>
                <w:szCs w:val="20"/>
              </w:rPr>
              <w:t>入札結果の公表</w:t>
            </w:r>
          </w:p>
        </w:tc>
        <w:tc>
          <w:tcPr>
            <w:tcW w:w="2693" w:type="dxa"/>
            <w:shd w:val="clear" w:color="auto" w:fill="auto"/>
          </w:tcPr>
          <w:p w:rsidR="003F6F18" w:rsidRPr="006D495E" w:rsidRDefault="009B720F" w:rsidP="009E58C1">
            <w:pPr>
              <w:spacing w:line="300" w:lineRule="exact"/>
              <w:rPr>
                <w:sz w:val="20"/>
                <w:szCs w:val="20"/>
              </w:rPr>
            </w:pPr>
            <w:r>
              <w:rPr>
                <w:rFonts w:hint="eastAsia"/>
                <w:sz w:val="20"/>
                <w:szCs w:val="20"/>
              </w:rPr>
              <w:t>2019</w:t>
            </w:r>
            <w:r>
              <w:rPr>
                <w:rFonts w:hint="eastAsia"/>
                <w:sz w:val="20"/>
                <w:szCs w:val="20"/>
              </w:rPr>
              <w:t>年</w:t>
            </w:r>
            <w:r>
              <w:rPr>
                <w:rFonts w:hint="eastAsia"/>
                <w:sz w:val="20"/>
                <w:szCs w:val="20"/>
              </w:rPr>
              <w:t>3</w:t>
            </w:r>
            <w:r>
              <w:rPr>
                <w:rFonts w:hint="eastAsia"/>
                <w:sz w:val="20"/>
                <w:szCs w:val="20"/>
              </w:rPr>
              <w:t>月</w:t>
            </w:r>
            <w:r>
              <w:rPr>
                <w:rFonts w:hint="eastAsia"/>
                <w:sz w:val="20"/>
                <w:szCs w:val="20"/>
              </w:rPr>
              <w:t>2</w:t>
            </w:r>
            <w:r w:rsidR="00144308">
              <w:rPr>
                <w:rFonts w:hint="eastAsia"/>
                <w:sz w:val="20"/>
                <w:szCs w:val="20"/>
              </w:rPr>
              <w:t>5</w:t>
            </w:r>
            <w:r>
              <w:rPr>
                <w:rFonts w:hint="eastAsia"/>
                <w:sz w:val="20"/>
                <w:szCs w:val="20"/>
              </w:rPr>
              <w:t>日（</w:t>
            </w:r>
            <w:r w:rsidR="00144308">
              <w:rPr>
                <w:rFonts w:hint="eastAsia"/>
                <w:sz w:val="20"/>
                <w:szCs w:val="20"/>
              </w:rPr>
              <w:t>月</w:t>
            </w:r>
            <w:r>
              <w:rPr>
                <w:rFonts w:hint="eastAsia"/>
                <w:sz w:val="20"/>
                <w:szCs w:val="20"/>
              </w:rPr>
              <w:t>）</w:t>
            </w:r>
          </w:p>
        </w:tc>
        <w:tc>
          <w:tcPr>
            <w:tcW w:w="3207" w:type="dxa"/>
            <w:shd w:val="clear" w:color="auto" w:fill="auto"/>
          </w:tcPr>
          <w:p w:rsidR="003F6F18" w:rsidRPr="006D495E" w:rsidRDefault="006247B1" w:rsidP="00896C23">
            <w:pPr>
              <w:spacing w:line="300" w:lineRule="exact"/>
              <w:rPr>
                <w:sz w:val="20"/>
                <w:szCs w:val="20"/>
              </w:rPr>
            </w:pPr>
            <w:r>
              <w:rPr>
                <w:rFonts w:hint="eastAsia"/>
                <w:sz w:val="20"/>
                <w:szCs w:val="20"/>
              </w:rPr>
              <w:t>法人</w:t>
            </w:r>
            <w:r w:rsidR="00896C23">
              <w:rPr>
                <w:rFonts w:hint="eastAsia"/>
                <w:sz w:val="20"/>
                <w:szCs w:val="20"/>
              </w:rPr>
              <w:t>HP</w:t>
            </w:r>
            <w:r w:rsidR="003E509B">
              <w:rPr>
                <w:rFonts w:hint="eastAsia"/>
                <w:sz w:val="20"/>
                <w:szCs w:val="20"/>
              </w:rPr>
              <w:t>に掲載。</w:t>
            </w:r>
          </w:p>
        </w:tc>
      </w:tr>
      <w:tr w:rsidR="00125B7E" w:rsidRPr="006D495E" w:rsidTr="00125B7E">
        <w:tc>
          <w:tcPr>
            <w:tcW w:w="2552" w:type="dxa"/>
            <w:shd w:val="clear" w:color="auto" w:fill="auto"/>
          </w:tcPr>
          <w:p w:rsidR="00125B7E" w:rsidRPr="006D495E" w:rsidRDefault="00125B7E" w:rsidP="009E58C1">
            <w:pPr>
              <w:spacing w:line="300" w:lineRule="exact"/>
              <w:rPr>
                <w:sz w:val="20"/>
                <w:szCs w:val="20"/>
              </w:rPr>
            </w:pPr>
            <w:r>
              <w:rPr>
                <w:rFonts w:hint="eastAsia"/>
                <w:sz w:val="20"/>
                <w:szCs w:val="20"/>
              </w:rPr>
              <w:t>落札者への通知</w:t>
            </w:r>
          </w:p>
        </w:tc>
        <w:tc>
          <w:tcPr>
            <w:tcW w:w="2693" w:type="dxa"/>
            <w:shd w:val="clear" w:color="auto" w:fill="auto"/>
          </w:tcPr>
          <w:p w:rsidR="00125B7E" w:rsidRPr="006D495E" w:rsidRDefault="00125B7E" w:rsidP="009E58C1">
            <w:pPr>
              <w:spacing w:line="300" w:lineRule="exact"/>
              <w:rPr>
                <w:sz w:val="20"/>
                <w:szCs w:val="20"/>
              </w:rPr>
            </w:pPr>
            <w:r>
              <w:rPr>
                <w:rFonts w:hint="eastAsia"/>
                <w:sz w:val="20"/>
                <w:szCs w:val="20"/>
              </w:rPr>
              <w:t>3</w:t>
            </w:r>
            <w:r>
              <w:rPr>
                <w:rFonts w:hint="eastAsia"/>
                <w:sz w:val="20"/>
                <w:szCs w:val="20"/>
              </w:rPr>
              <w:t>月</w:t>
            </w:r>
            <w:r w:rsidR="00144308">
              <w:rPr>
                <w:rFonts w:hint="eastAsia"/>
                <w:sz w:val="20"/>
                <w:szCs w:val="20"/>
              </w:rPr>
              <w:t>25</w:t>
            </w:r>
            <w:r>
              <w:rPr>
                <w:rFonts w:hint="eastAsia"/>
                <w:sz w:val="20"/>
                <w:szCs w:val="20"/>
              </w:rPr>
              <w:t>日以降</w:t>
            </w:r>
          </w:p>
        </w:tc>
        <w:tc>
          <w:tcPr>
            <w:tcW w:w="3207" w:type="dxa"/>
            <w:shd w:val="clear" w:color="auto" w:fill="auto"/>
          </w:tcPr>
          <w:p w:rsidR="00125B7E" w:rsidRDefault="00125B7E" w:rsidP="00896C23">
            <w:pPr>
              <w:spacing w:line="300" w:lineRule="exact"/>
              <w:rPr>
                <w:sz w:val="20"/>
                <w:szCs w:val="20"/>
              </w:rPr>
            </w:pPr>
            <w:r>
              <w:rPr>
                <w:rFonts w:hint="eastAsia"/>
                <w:sz w:val="20"/>
                <w:szCs w:val="20"/>
              </w:rPr>
              <w:t>郵送通知</w:t>
            </w:r>
          </w:p>
        </w:tc>
      </w:tr>
    </w:tbl>
    <w:p w:rsidR="006C00C5" w:rsidRDefault="00D95B19" w:rsidP="00D95B19">
      <w:pPr>
        <w:rPr>
          <w:sz w:val="24"/>
        </w:rPr>
      </w:pPr>
      <w:r>
        <w:rPr>
          <w:rFonts w:hint="eastAsia"/>
          <w:sz w:val="24"/>
        </w:rPr>
        <w:t xml:space="preserve">８　</w:t>
      </w:r>
      <w:r w:rsidR="006C00C5">
        <w:rPr>
          <w:rFonts w:hint="eastAsia"/>
          <w:sz w:val="24"/>
        </w:rPr>
        <w:t>入札方法</w:t>
      </w:r>
    </w:p>
    <w:p w:rsidR="002B4F04" w:rsidRDefault="00D95B19" w:rsidP="00D95B19">
      <w:pPr>
        <w:rPr>
          <w:sz w:val="24"/>
        </w:rPr>
      </w:pPr>
      <w:r>
        <w:rPr>
          <w:rFonts w:hint="eastAsia"/>
          <w:sz w:val="24"/>
        </w:rPr>
        <w:t>（１）</w:t>
      </w:r>
      <w:r w:rsidR="002B4F04">
        <w:rPr>
          <w:rFonts w:hint="eastAsia"/>
          <w:sz w:val="24"/>
        </w:rPr>
        <w:t>入札</w:t>
      </w:r>
      <w:r w:rsidR="00C70A43">
        <w:rPr>
          <w:rFonts w:hint="eastAsia"/>
          <w:sz w:val="24"/>
        </w:rPr>
        <w:t>は</w:t>
      </w:r>
      <w:r w:rsidR="00632FAB">
        <w:rPr>
          <w:rFonts w:hint="eastAsia"/>
          <w:sz w:val="24"/>
        </w:rPr>
        <w:t>、</w:t>
      </w:r>
      <w:r>
        <w:rPr>
          <w:rFonts w:hint="eastAsia"/>
          <w:sz w:val="24"/>
        </w:rPr>
        <w:t>１</w:t>
      </w:r>
      <w:r w:rsidR="002B4F04">
        <w:rPr>
          <w:rFonts w:hint="eastAsia"/>
          <w:sz w:val="24"/>
        </w:rPr>
        <w:t>回とする。</w:t>
      </w:r>
    </w:p>
    <w:p w:rsidR="002B4F04" w:rsidRDefault="00D95B19" w:rsidP="00D95B19">
      <w:pPr>
        <w:rPr>
          <w:sz w:val="24"/>
        </w:rPr>
      </w:pPr>
      <w:r>
        <w:rPr>
          <w:rFonts w:hint="eastAsia"/>
          <w:sz w:val="24"/>
        </w:rPr>
        <w:t>（２）</w:t>
      </w:r>
      <w:r w:rsidR="002B4F04">
        <w:rPr>
          <w:rFonts w:hint="eastAsia"/>
          <w:sz w:val="24"/>
        </w:rPr>
        <w:t>入札者又はその代理人は</w:t>
      </w:r>
      <w:r w:rsidR="00632FAB">
        <w:rPr>
          <w:rFonts w:hint="eastAsia"/>
          <w:sz w:val="24"/>
        </w:rPr>
        <w:t>、</w:t>
      </w:r>
      <w:r w:rsidR="002B4F04">
        <w:rPr>
          <w:rFonts w:hint="eastAsia"/>
          <w:sz w:val="24"/>
        </w:rPr>
        <w:t>入札に立ち会うことが</w:t>
      </w:r>
      <w:r w:rsidR="000B6537">
        <w:rPr>
          <w:rFonts w:hint="eastAsia"/>
          <w:sz w:val="24"/>
        </w:rPr>
        <w:t>でき</w:t>
      </w:r>
      <w:r w:rsidR="002B4F04">
        <w:rPr>
          <w:rFonts w:hint="eastAsia"/>
          <w:sz w:val="24"/>
        </w:rPr>
        <w:t>る</w:t>
      </w:r>
      <w:r w:rsidR="000B6537">
        <w:rPr>
          <w:rFonts w:hint="eastAsia"/>
          <w:sz w:val="24"/>
        </w:rPr>
        <w:t>。</w:t>
      </w:r>
    </w:p>
    <w:p w:rsidR="002B4F04" w:rsidRDefault="00D95B19" w:rsidP="00D95B19">
      <w:pPr>
        <w:rPr>
          <w:sz w:val="24"/>
        </w:rPr>
      </w:pPr>
      <w:r>
        <w:rPr>
          <w:rFonts w:hint="eastAsia"/>
          <w:sz w:val="24"/>
        </w:rPr>
        <w:t>（３）郵送、電報、ファクシミリ、メール等</w:t>
      </w:r>
      <w:r w:rsidR="002B4F04">
        <w:rPr>
          <w:rFonts w:hint="eastAsia"/>
          <w:sz w:val="24"/>
        </w:rPr>
        <w:t>による入札は</w:t>
      </w:r>
      <w:r w:rsidR="00632FAB">
        <w:rPr>
          <w:rFonts w:hint="eastAsia"/>
          <w:sz w:val="24"/>
        </w:rPr>
        <w:t>、</w:t>
      </w:r>
      <w:r w:rsidR="002B4F04">
        <w:rPr>
          <w:rFonts w:hint="eastAsia"/>
          <w:sz w:val="24"/>
        </w:rPr>
        <w:t>認めない。</w:t>
      </w:r>
    </w:p>
    <w:p w:rsidR="002B4F04" w:rsidRDefault="00D95B19" w:rsidP="00D95B19">
      <w:pPr>
        <w:ind w:left="240" w:hangingChars="100" w:hanging="240"/>
        <w:rPr>
          <w:sz w:val="24"/>
        </w:rPr>
      </w:pPr>
      <w:r>
        <w:rPr>
          <w:rFonts w:hint="eastAsia"/>
          <w:sz w:val="24"/>
        </w:rPr>
        <w:t>（４）</w:t>
      </w:r>
      <w:r w:rsidR="002B4F04">
        <w:rPr>
          <w:rFonts w:hint="eastAsia"/>
          <w:sz w:val="24"/>
        </w:rPr>
        <w:t>入札書に記載する契約希望金額は、消費税及び地方消費税を含まない金額とすること。</w:t>
      </w:r>
      <w:r w:rsidR="00AB5F84">
        <w:rPr>
          <w:rFonts w:hint="eastAsia"/>
          <w:sz w:val="24"/>
        </w:rPr>
        <w:t>なお</w:t>
      </w:r>
      <w:r w:rsidR="002B4F04">
        <w:rPr>
          <w:rFonts w:hint="eastAsia"/>
          <w:sz w:val="24"/>
        </w:rPr>
        <w:t>、</w:t>
      </w:r>
      <w:r w:rsidR="009E58C1">
        <w:rPr>
          <w:rFonts w:hint="eastAsia"/>
          <w:sz w:val="24"/>
        </w:rPr>
        <w:t>契約金額は、落札</w:t>
      </w:r>
      <w:r w:rsidR="002B4F04">
        <w:rPr>
          <w:rFonts w:hint="eastAsia"/>
          <w:sz w:val="24"/>
        </w:rPr>
        <w:t>額に消費税及び地方消費税（当該金額の１００分の</w:t>
      </w:r>
      <w:r>
        <w:rPr>
          <w:rFonts w:hint="eastAsia"/>
          <w:sz w:val="24"/>
        </w:rPr>
        <w:t>８</w:t>
      </w:r>
      <w:r w:rsidR="002B4F04">
        <w:rPr>
          <w:rFonts w:hint="eastAsia"/>
          <w:sz w:val="24"/>
        </w:rPr>
        <w:t>）を加算した金額とする。</w:t>
      </w:r>
    </w:p>
    <w:p w:rsidR="002B4F04" w:rsidRDefault="00D95B19" w:rsidP="00D95B19">
      <w:pPr>
        <w:rPr>
          <w:sz w:val="24"/>
        </w:rPr>
      </w:pPr>
      <w:r>
        <w:rPr>
          <w:rFonts w:hint="eastAsia"/>
          <w:sz w:val="24"/>
        </w:rPr>
        <w:t>（５）</w:t>
      </w:r>
      <w:r w:rsidR="002B4F04">
        <w:rPr>
          <w:rFonts w:hint="eastAsia"/>
          <w:sz w:val="24"/>
        </w:rPr>
        <w:t>提出書類</w:t>
      </w:r>
    </w:p>
    <w:p w:rsidR="00984F1B" w:rsidRDefault="00984F1B" w:rsidP="00D95B19">
      <w:pPr>
        <w:ind w:firstLineChars="300" w:firstLine="720"/>
        <w:rPr>
          <w:sz w:val="24"/>
        </w:rPr>
      </w:pPr>
      <w:r>
        <w:rPr>
          <w:rFonts w:hint="eastAsia"/>
          <w:sz w:val="24"/>
        </w:rPr>
        <w:t>・委任状（別紙９）</w:t>
      </w:r>
    </w:p>
    <w:p w:rsidR="002B4F04" w:rsidRDefault="00D95B19" w:rsidP="00D95B19">
      <w:pPr>
        <w:ind w:firstLineChars="300" w:firstLine="720"/>
        <w:rPr>
          <w:sz w:val="24"/>
        </w:rPr>
      </w:pPr>
      <w:r>
        <w:rPr>
          <w:rFonts w:hint="eastAsia"/>
          <w:sz w:val="24"/>
        </w:rPr>
        <w:t>・</w:t>
      </w:r>
      <w:r w:rsidR="002B4F04" w:rsidRPr="00491BF2">
        <w:rPr>
          <w:rFonts w:hint="eastAsia"/>
          <w:sz w:val="24"/>
        </w:rPr>
        <w:t>入札</w:t>
      </w:r>
      <w:r w:rsidR="00E1609A" w:rsidRPr="00491BF2">
        <w:rPr>
          <w:rFonts w:hint="eastAsia"/>
          <w:sz w:val="24"/>
        </w:rPr>
        <w:t>書</w:t>
      </w:r>
      <w:r w:rsidR="00984F1B">
        <w:rPr>
          <w:rFonts w:hint="eastAsia"/>
          <w:sz w:val="24"/>
        </w:rPr>
        <w:t>（別紙１０）</w:t>
      </w:r>
    </w:p>
    <w:p w:rsidR="00984F1B" w:rsidRDefault="00984F1B" w:rsidP="00D95B19">
      <w:pPr>
        <w:ind w:firstLineChars="300" w:firstLine="720"/>
        <w:rPr>
          <w:sz w:val="24"/>
        </w:rPr>
      </w:pPr>
      <w:r>
        <w:rPr>
          <w:rFonts w:hint="eastAsia"/>
          <w:sz w:val="24"/>
        </w:rPr>
        <w:t>・内訳書（別紙１１）</w:t>
      </w:r>
    </w:p>
    <w:p w:rsidR="006C00C5" w:rsidRDefault="00D95B19" w:rsidP="00D95B19">
      <w:pPr>
        <w:rPr>
          <w:sz w:val="24"/>
        </w:rPr>
      </w:pPr>
      <w:r>
        <w:rPr>
          <w:rFonts w:hint="eastAsia"/>
          <w:sz w:val="24"/>
        </w:rPr>
        <w:t xml:space="preserve">９　</w:t>
      </w:r>
      <w:r w:rsidR="006C00C5">
        <w:rPr>
          <w:rFonts w:hint="eastAsia"/>
          <w:sz w:val="24"/>
        </w:rPr>
        <w:t>入札保証金</w:t>
      </w:r>
    </w:p>
    <w:p w:rsidR="002B4F04" w:rsidRDefault="00D95B19" w:rsidP="002B4F04">
      <w:pPr>
        <w:ind w:left="240"/>
        <w:rPr>
          <w:sz w:val="24"/>
        </w:rPr>
      </w:pPr>
      <w:r>
        <w:rPr>
          <w:rFonts w:hint="eastAsia"/>
          <w:sz w:val="24"/>
        </w:rPr>
        <w:t xml:space="preserve">　</w:t>
      </w:r>
      <w:r w:rsidR="002B4F04" w:rsidRPr="00AC2732">
        <w:rPr>
          <w:rFonts w:hint="eastAsia"/>
          <w:sz w:val="24"/>
        </w:rPr>
        <w:t>免除する</w:t>
      </w:r>
      <w:r w:rsidR="00AC2732" w:rsidRPr="00AC2732">
        <w:rPr>
          <w:rFonts w:hint="eastAsia"/>
          <w:sz w:val="24"/>
        </w:rPr>
        <w:t>。</w:t>
      </w:r>
    </w:p>
    <w:p w:rsidR="00737DF0" w:rsidRDefault="00F67367" w:rsidP="00984F1B">
      <w:pPr>
        <w:rPr>
          <w:sz w:val="24"/>
        </w:rPr>
      </w:pPr>
      <w:r>
        <w:rPr>
          <w:rFonts w:hint="eastAsia"/>
          <w:sz w:val="24"/>
        </w:rPr>
        <w:t xml:space="preserve">１０　</w:t>
      </w:r>
      <w:r w:rsidR="00737DF0">
        <w:rPr>
          <w:rFonts w:hint="eastAsia"/>
          <w:sz w:val="24"/>
        </w:rPr>
        <w:t>入札予定価格</w:t>
      </w:r>
    </w:p>
    <w:p w:rsidR="00737DF0" w:rsidRDefault="00984F1B" w:rsidP="00737DF0">
      <w:pPr>
        <w:ind w:left="240"/>
        <w:rPr>
          <w:sz w:val="24"/>
        </w:rPr>
      </w:pPr>
      <w:r>
        <w:rPr>
          <w:rFonts w:hint="eastAsia"/>
          <w:sz w:val="24"/>
        </w:rPr>
        <w:t xml:space="preserve">　</w:t>
      </w:r>
      <w:r w:rsidR="00F67367">
        <w:rPr>
          <w:rFonts w:hint="eastAsia"/>
          <w:sz w:val="24"/>
        </w:rPr>
        <w:t xml:space="preserve">　</w:t>
      </w:r>
      <w:r w:rsidR="00737DF0" w:rsidRPr="004D7C69">
        <w:rPr>
          <w:rFonts w:hint="eastAsia"/>
          <w:sz w:val="24"/>
        </w:rPr>
        <w:t>金</w:t>
      </w:r>
      <w:r w:rsidR="00737DF0">
        <w:rPr>
          <w:rFonts w:hint="eastAsia"/>
          <w:sz w:val="24"/>
        </w:rPr>
        <w:t xml:space="preserve">　</w:t>
      </w:r>
      <w:r w:rsidR="008A5CAB">
        <w:rPr>
          <w:rFonts w:hint="eastAsia"/>
          <w:sz w:val="24"/>
        </w:rPr>
        <w:t>４</w:t>
      </w:r>
      <w:r w:rsidR="00144308">
        <w:rPr>
          <w:rFonts w:hint="eastAsia"/>
          <w:sz w:val="24"/>
        </w:rPr>
        <w:t>９７</w:t>
      </w:r>
      <w:r w:rsidR="00737DF0" w:rsidRPr="000F42FB">
        <w:rPr>
          <w:rFonts w:hint="eastAsia"/>
          <w:sz w:val="24"/>
        </w:rPr>
        <w:t>，０００，０００</w:t>
      </w:r>
      <w:r w:rsidR="00737DF0" w:rsidRPr="004D7C69">
        <w:rPr>
          <w:rFonts w:hint="eastAsia"/>
          <w:sz w:val="24"/>
        </w:rPr>
        <w:t>円（消費税別）</w:t>
      </w:r>
    </w:p>
    <w:p w:rsidR="00737DF0" w:rsidRPr="000F42FB" w:rsidRDefault="00F67367" w:rsidP="00984F1B">
      <w:pPr>
        <w:rPr>
          <w:sz w:val="24"/>
        </w:rPr>
      </w:pPr>
      <w:r>
        <w:rPr>
          <w:rFonts w:hint="eastAsia"/>
          <w:sz w:val="24"/>
        </w:rPr>
        <w:t xml:space="preserve">１１　</w:t>
      </w:r>
      <w:r w:rsidR="00737DF0" w:rsidRPr="000F42FB">
        <w:rPr>
          <w:rFonts w:hint="eastAsia"/>
          <w:sz w:val="24"/>
        </w:rPr>
        <w:t>最低制限価格</w:t>
      </w:r>
    </w:p>
    <w:p w:rsidR="00737DF0" w:rsidRDefault="00984F1B" w:rsidP="00F67367">
      <w:pPr>
        <w:ind w:firstLineChars="300" w:firstLine="720"/>
        <w:rPr>
          <w:sz w:val="24"/>
        </w:rPr>
      </w:pPr>
      <w:r>
        <w:rPr>
          <w:rFonts w:hint="eastAsia"/>
          <w:sz w:val="24"/>
        </w:rPr>
        <w:t>こ</w:t>
      </w:r>
      <w:r w:rsidR="00737DF0" w:rsidRPr="000F42FB">
        <w:rPr>
          <w:rFonts w:hint="eastAsia"/>
          <w:sz w:val="24"/>
        </w:rPr>
        <w:t>の入札は、最低制限価格を設定</w:t>
      </w:r>
      <w:r>
        <w:rPr>
          <w:rFonts w:hint="eastAsia"/>
          <w:sz w:val="24"/>
        </w:rPr>
        <w:t>し</w:t>
      </w:r>
      <w:r w:rsidR="00D32304">
        <w:rPr>
          <w:rFonts w:hint="eastAsia"/>
          <w:sz w:val="24"/>
        </w:rPr>
        <w:t>ている。</w:t>
      </w:r>
    </w:p>
    <w:p w:rsidR="006C00C5" w:rsidRDefault="00F67367" w:rsidP="00F67367">
      <w:pPr>
        <w:rPr>
          <w:sz w:val="24"/>
        </w:rPr>
      </w:pPr>
      <w:r>
        <w:rPr>
          <w:rFonts w:hint="eastAsia"/>
          <w:sz w:val="24"/>
        </w:rPr>
        <w:t xml:space="preserve">１２　</w:t>
      </w:r>
      <w:r w:rsidR="003921BD">
        <w:rPr>
          <w:rFonts w:hint="eastAsia"/>
          <w:sz w:val="24"/>
        </w:rPr>
        <w:t>契約保証（</w:t>
      </w:r>
      <w:r w:rsidR="00152254">
        <w:rPr>
          <w:rFonts w:hint="eastAsia"/>
          <w:sz w:val="24"/>
        </w:rPr>
        <w:t>履行保証</w:t>
      </w:r>
      <w:r w:rsidR="003921BD">
        <w:rPr>
          <w:rFonts w:hint="eastAsia"/>
          <w:sz w:val="24"/>
        </w:rPr>
        <w:t>）</w:t>
      </w:r>
    </w:p>
    <w:p w:rsidR="00607633" w:rsidRDefault="006808C2" w:rsidP="00EE79D0">
      <w:pPr>
        <w:ind w:left="734" w:hangingChars="306" w:hanging="734"/>
        <w:rPr>
          <w:sz w:val="24"/>
        </w:rPr>
      </w:pPr>
      <w:r>
        <w:rPr>
          <w:rFonts w:hint="eastAsia"/>
          <w:sz w:val="24"/>
        </w:rPr>
        <w:lastRenderedPageBreak/>
        <w:t xml:space="preserve">　</w:t>
      </w:r>
      <w:r w:rsidR="00F67367">
        <w:rPr>
          <w:rFonts w:hint="eastAsia"/>
          <w:sz w:val="24"/>
        </w:rPr>
        <w:t xml:space="preserve">　　</w:t>
      </w:r>
      <w:r w:rsidR="00943F85">
        <w:rPr>
          <w:rFonts w:hint="eastAsia"/>
          <w:sz w:val="24"/>
        </w:rPr>
        <w:t>落札者は、</w:t>
      </w:r>
      <w:r w:rsidR="00DF4656">
        <w:rPr>
          <w:rFonts w:hint="eastAsia"/>
          <w:sz w:val="24"/>
        </w:rPr>
        <w:t>何ら</w:t>
      </w:r>
      <w:r w:rsidR="002E567F">
        <w:rPr>
          <w:rFonts w:hint="eastAsia"/>
          <w:sz w:val="24"/>
        </w:rPr>
        <w:t>か</w:t>
      </w:r>
      <w:r w:rsidR="00DF4656">
        <w:rPr>
          <w:rFonts w:hint="eastAsia"/>
          <w:sz w:val="24"/>
        </w:rPr>
        <w:t>の事由で工事の続行が困難になった場合（債務不履行の発</w:t>
      </w:r>
    </w:p>
    <w:p w:rsidR="00607633" w:rsidRDefault="00DF4656" w:rsidP="00607633">
      <w:pPr>
        <w:ind w:leftChars="200" w:left="674" w:hangingChars="106" w:hanging="254"/>
        <w:rPr>
          <w:sz w:val="24"/>
        </w:rPr>
      </w:pPr>
      <w:r>
        <w:rPr>
          <w:rFonts w:hint="eastAsia"/>
          <w:sz w:val="24"/>
        </w:rPr>
        <w:t>生）、工事請負契約の内容を金銭又は役務で保証するため</w:t>
      </w:r>
      <w:r w:rsidR="00271E20">
        <w:rPr>
          <w:rFonts w:hint="eastAsia"/>
          <w:sz w:val="24"/>
        </w:rPr>
        <w:t>、</w:t>
      </w:r>
      <w:r w:rsidR="003921BD">
        <w:rPr>
          <w:rFonts w:hint="eastAsia"/>
          <w:sz w:val="24"/>
        </w:rPr>
        <w:t>次のいずれかの</w:t>
      </w:r>
    </w:p>
    <w:p w:rsidR="003921BD" w:rsidRDefault="003921BD" w:rsidP="00607633">
      <w:pPr>
        <w:ind w:leftChars="200" w:left="674" w:hangingChars="106" w:hanging="254"/>
        <w:rPr>
          <w:sz w:val="24"/>
        </w:rPr>
      </w:pPr>
      <w:r>
        <w:rPr>
          <w:rFonts w:hint="eastAsia"/>
          <w:sz w:val="24"/>
        </w:rPr>
        <w:t>「工事履行保証保険」に加入すること。</w:t>
      </w:r>
    </w:p>
    <w:p w:rsidR="00DF4656" w:rsidRDefault="003921BD" w:rsidP="00EE79D0">
      <w:pPr>
        <w:ind w:left="734" w:hangingChars="306" w:hanging="734"/>
        <w:rPr>
          <w:sz w:val="24"/>
        </w:rPr>
      </w:pPr>
      <w:r>
        <w:rPr>
          <w:rFonts w:hint="eastAsia"/>
          <w:sz w:val="24"/>
        </w:rPr>
        <w:t>（１）公共工事履行ボンド（公共工事</w:t>
      </w:r>
      <w:r w:rsidR="00477A8D">
        <w:rPr>
          <w:rFonts w:hint="eastAsia"/>
          <w:sz w:val="24"/>
        </w:rPr>
        <w:t>履行保証</w:t>
      </w:r>
      <w:r w:rsidR="00271E20">
        <w:rPr>
          <w:rFonts w:hint="eastAsia"/>
          <w:sz w:val="24"/>
        </w:rPr>
        <w:t>証券</w:t>
      </w:r>
      <w:r w:rsidR="00DF4656">
        <w:rPr>
          <w:rFonts w:hint="eastAsia"/>
          <w:sz w:val="24"/>
        </w:rPr>
        <w:t>）</w:t>
      </w:r>
    </w:p>
    <w:p w:rsidR="00DF4656" w:rsidRDefault="00DF4656" w:rsidP="00EE79D0">
      <w:pPr>
        <w:ind w:left="734" w:hangingChars="306" w:hanging="734"/>
        <w:rPr>
          <w:sz w:val="24"/>
        </w:rPr>
      </w:pPr>
      <w:r>
        <w:rPr>
          <w:rFonts w:hint="eastAsia"/>
          <w:sz w:val="24"/>
        </w:rPr>
        <w:t xml:space="preserve">　　　一般の保険会社による保証。金銭あるいは役務での保証。</w:t>
      </w:r>
    </w:p>
    <w:p w:rsidR="00DF4656" w:rsidRDefault="00DF4656" w:rsidP="00EE79D0">
      <w:pPr>
        <w:ind w:left="734" w:hangingChars="306" w:hanging="734"/>
        <w:rPr>
          <w:sz w:val="24"/>
        </w:rPr>
      </w:pPr>
      <w:r>
        <w:rPr>
          <w:rFonts w:hint="eastAsia"/>
          <w:sz w:val="24"/>
        </w:rPr>
        <w:t>（２）履行保証保険</w:t>
      </w:r>
    </w:p>
    <w:p w:rsidR="00DF4656" w:rsidRDefault="00DF4656" w:rsidP="00EE79D0">
      <w:pPr>
        <w:ind w:left="734" w:hangingChars="306" w:hanging="734"/>
        <w:rPr>
          <w:sz w:val="24"/>
        </w:rPr>
      </w:pPr>
      <w:r>
        <w:rPr>
          <w:rFonts w:hint="eastAsia"/>
          <w:sz w:val="24"/>
        </w:rPr>
        <w:t xml:space="preserve">　　　一般の保険会社による保証。金銭による保証。</w:t>
      </w:r>
    </w:p>
    <w:p w:rsidR="00DA60ED" w:rsidRDefault="00DF4656" w:rsidP="00EE79D0">
      <w:pPr>
        <w:ind w:left="734" w:hangingChars="306" w:hanging="734"/>
        <w:rPr>
          <w:sz w:val="24"/>
        </w:rPr>
      </w:pPr>
      <w:r>
        <w:rPr>
          <w:rFonts w:hint="eastAsia"/>
          <w:sz w:val="24"/>
        </w:rPr>
        <w:t>（３）金融機関または前払金保証事業会社による保証</w:t>
      </w:r>
    </w:p>
    <w:p w:rsidR="00DF4656" w:rsidRDefault="00DF4656" w:rsidP="00DF4656">
      <w:pPr>
        <w:ind w:left="734" w:hangingChars="306" w:hanging="734"/>
        <w:rPr>
          <w:sz w:val="24"/>
        </w:rPr>
      </w:pPr>
      <w:r>
        <w:rPr>
          <w:rFonts w:hint="eastAsia"/>
          <w:sz w:val="24"/>
        </w:rPr>
        <w:t xml:space="preserve">　　　金融機関又は「公共工事の前払金保証事業に関する法律</w:t>
      </w:r>
      <w:r w:rsidR="00606079">
        <w:rPr>
          <w:rFonts w:hint="eastAsia"/>
          <w:sz w:val="24"/>
        </w:rPr>
        <w:t>」</w:t>
      </w:r>
      <w:r>
        <w:rPr>
          <w:rFonts w:hint="eastAsia"/>
          <w:sz w:val="24"/>
        </w:rPr>
        <w:t>に規定する保証事業会社による保証</w:t>
      </w:r>
    </w:p>
    <w:p w:rsidR="0026035B" w:rsidRPr="0026035B" w:rsidRDefault="00F67367" w:rsidP="00F67367">
      <w:pPr>
        <w:rPr>
          <w:sz w:val="24"/>
        </w:rPr>
      </w:pPr>
      <w:r>
        <w:rPr>
          <w:rFonts w:hint="eastAsia"/>
          <w:sz w:val="24"/>
        </w:rPr>
        <w:t xml:space="preserve">１３　</w:t>
      </w:r>
      <w:r w:rsidR="0026035B" w:rsidRPr="0026035B">
        <w:rPr>
          <w:rFonts w:hint="eastAsia"/>
          <w:sz w:val="24"/>
        </w:rPr>
        <w:t>支払条件</w:t>
      </w:r>
    </w:p>
    <w:p w:rsidR="0026035B" w:rsidRPr="00403EC1" w:rsidRDefault="0026035B" w:rsidP="00F67367">
      <w:pPr>
        <w:ind w:firstLineChars="300" w:firstLine="720"/>
        <w:rPr>
          <w:sz w:val="24"/>
        </w:rPr>
      </w:pPr>
      <w:r w:rsidRPr="00403EC1">
        <w:rPr>
          <w:rFonts w:hint="eastAsia"/>
          <w:sz w:val="24"/>
        </w:rPr>
        <w:t xml:space="preserve">着工時　　　　　　　　</w:t>
      </w:r>
      <w:r w:rsidR="00554FC8" w:rsidRPr="00403EC1">
        <w:rPr>
          <w:rFonts w:hint="eastAsia"/>
          <w:sz w:val="24"/>
        </w:rPr>
        <w:t xml:space="preserve">　５</w:t>
      </w:r>
      <w:r w:rsidRPr="00403EC1">
        <w:rPr>
          <w:rFonts w:hint="eastAsia"/>
          <w:sz w:val="24"/>
        </w:rPr>
        <w:t>％</w:t>
      </w:r>
    </w:p>
    <w:p w:rsidR="0026035B" w:rsidRPr="00403EC1" w:rsidRDefault="00554FC8" w:rsidP="00F67367">
      <w:pPr>
        <w:ind w:firstLineChars="300" w:firstLine="720"/>
        <w:rPr>
          <w:sz w:val="24"/>
        </w:rPr>
      </w:pPr>
      <w:r w:rsidRPr="00403EC1">
        <w:rPr>
          <w:rFonts w:hint="eastAsia"/>
          <w:sz w:val="24"/>
        </w:rPr>
        <w:t>上棟</w:t>
      </w:r>
      <w:r w:rsidR="0026035B" w:rsidRPr="00403EC1">
        <w:rPr>
          <w:rFonts w:hint="eastAsia"/>
          <w:sz w:val="24"/>
        </w:rPr>
        <w:t xml:space="preserve">時　　　　　　　　</w:t>
      </w:r>
      <w:r w:rsidRPr="00403EC1">
        <w:rPr>
          <w:rFonts w:hint="eastAsia"/>
          <w:sz w:val="24"/>
        </w:rPr>
        <w:t>１５</w:t>
      </w:r>
      <w:r w:rsidR="0026035B" w:rsidRPr="00403EC1">
        <w:rPr>
          <w:rFonts w:hint="eastAsia"/>
          <w:sz w:val="24"/>
        </w:rPr>
        <w:t>％</w:t>
      </w:r>
    </w:p>
    <w:p w:rsidR="005812FD" w:rsidRPr="00403EC1" w:rsidRDefault="00554FC8" w:rsidP="00F67367">
      <w:pPr>
        <w:ind w:firstLineChars="300" w:firstLine="720"/>
        <w:rPr>
          <w:sz w:val="24"/>
        </w:rPr>
      </w:pPr>
      <w:r w:rsidRPr="00403EC1">
        <w:rPr>
          <w:rFonts w:hint="eastAsia"/>
          <w:sz w:val="24"/>
        </w:rPr>
        <w:t>竣工時　　　　　　　　８０％</w:t>
      </w:r>
    </w:p>
    <w:p w:rsidR="00FB5165" w:rsidRDefault="00152254" w:rsidP="00F67367">
      <w:pPr>
        <w:rPr>
          <w:sz w:val="24"/>
        </w:rPr>
      </w:pPr>
      <w:r>
        <w:rPr>
          <w:rFonts w:hint="eastAsia"/>
          <w:sz w:val="24"/>
        </w:rPr>
        <w:t>１４</w:t>
      </w:r>
      <w:r w:rsidR="00F67367">
        <w:rPr>
          <w:rFonts w:hint="eastAsia"/>
          <w:sz w:val="24"/>
        </w:rPr>
        <w:t xml:space="preserve">　</w:t>
      </w:r>
      <w:r w:rsidR="006C00C5">
        <w:rPr>
          <w:rFonts w:hint="eastAsia"/>
          <w:sz w:val="24"/>
        </w:rPr>
        <w:t>入札者等の失格等</w:t>
      </w:r>
    </w:p>
    <w:p w:rsidR="00977D06" w:rsidRDefault="00FB5165" w:rsidP="00F67367">
      <w:pPr>
        <w:ind w:leftChars="200" w:left="420" w:firstLineChars="100" w:firstLine="240"/>
        <w:rPr>
          <w:sz w:val="24"/>
        </w:rPr>
      </w:pPr>
      <w:r w:rsidRPr="00814911">
        <w:rPr>
          <w:rFonts w:hint="eastAsia"/>
          <w:sz w:val="24"/>
        </w:rPr>
        <w:t>入札者は</w:t>
      </w:r>
      <w:r w:rsidR="00632FAB">
        <w:rPr>
          <w:rFonts w:hint="eastAsia"/>
          <w:sz w:val="24"/>
        </w:rPr>
        <w:t>、</w:t>
      </w:r>
      <w:r w:rsidRPr="00814911">
        <w:rPr>
          <w:rFonts w:hint="eastAsia"/>
          <w:sz w:val="24"/>
        </w:rPr>
        <w:t>次に</w:t>
      </w:r>
      <w:r w:rsidR="00A30D92" w:rsidRPr="00814911">
        <w:rPr>
          <w:rFonts w:hint="eastAsia"/>
          <w:sz w:val="24"/>
        </w:rPr>
        <w:t>掲げる</w:t>
      </w:r>
      <w:r w:rsidR="00F67367">
        <w:rPr>
          <w:rFonts w:hint="eastAsia"/>
          <w:sz w:val="24"/>
        </w:rPr>
        <w:t>（１）</w:t>
      </w:r>
      <w:r w:rsidR="000F1847">
        <w:rPr>
          <w:rFonts w:hint="eastAsia"/>
          <w:sz w:val="24"/>
        </w:rPr>
        <w:t>から</w:t>
      </w:r>
      <w:r w:rsidR="00F67367">
        <w:rPr>
          <w:rFonts w:hint="eastAsia"/>
          <w:sz w:val="24"/>
        </w:rPr>
        <w:t>（５）</w:t>
      </w:r>
      <w:r w:rsidR="000F1847">
        <w:rPr>
          <w:rFonts w:hint="eastAsia"/>
          <w:sz w:val="24"/>
        </w:rPr>
        <w:t>までの</w:t>
      </w:r>
      <w:r w:rsidRPr="00814911">
        <w:rPr>
          <w:rFonts w:hint="eastAsia"/>
          <w:sz w:val="24"/>
        </w:rPr>
        <w:t>事項のいずれかに該当する時は、失格となり入札に参加できない</w:t>
      </w:r>
      <w:r w:rsidR="000F1847">
        <w:rPr>
          <w:rFonts w:hint="eastAsia"/>
          <w:sz w:val="24"/>
        </w:rPr>
        <w:t>。また、</w:t>
      </w:r>
      <w:r w:rsidR="00E4496E">
        <w:rPr>
          <w:rFonts w:hint="eastAsia"/>
          <w:sz w:val="24"/>
        </w:rPr>
        <w:t>（６）</w:t>
      </w:r>
      <w:r w:rsidR="000F1847">
        <w:rPr>
          <w:rFonts w:hint="eastAsia"/>
          <w:sz w:val="24"/>
        </w:rPr>
        <w:t>に該当するときは</w:t>
      </w:r>
      <w:r w:rsidR="005C0728" w:rsidRPr="00814911">
        <w:rPr>
          <w:rFonts w:hint="eastAsia"/>
          <w:sz w:val="24"/>
        </w:rPr>
        <w:t>無効とする</w:t>
      </w:r>
      <w:r w:rsidRPr="00814911">
        <w:rPr>
          <w:rFonts w:hint="eastAsia"/>
          <w:sz w:val="24"/>
        </w:rPr>
        <w:t>ものとする</w:t>
      </w:r>
      <w:r>
        <w:rPr>
          <w:rFonts w:hint="eastAsia"/>
          <w:sz w:val="24"/>
        </w:rPr>
        <w:t>。</w:t>
      </w:r>
    </w:p>
    <w:p w:rsidR="006C00C5" w:rsidRDefault="00F67367" w:rsidP="00F67367">
      <w:pPr>
        <w:ind w:left="240" w:hangingChars="100" w:hanging="240"/>
        <w:rPr>
          <w:sz w:val="24"/>
        </w:rPr>
      </w:pPr>
      <w:r>
        <w:rPr>
          <w:rFonts w:hint="eastAsia"/>
          <w:sz w:val="24"/>
        </w:rPr>
        <w:t>（１）</w:t>
      </w:r>
      <w:r w:rsidR="00977D06">
        <w:rPr>
          <w:rFonts w:hint="eastAsia"/>
          <w:sz w:val="24"/>
        </w:rPr>
        <w:t>入札日において、契約締結する能力を有しない者（被補助人、被保佐人又は未成年者であって、契約締結のために必要な同意を得てい</w:t>
      </w:r>
      <w:r w:rsidR="00977D06" w:rsidRPr="00236BAF">
        <w:rPr>
          <w:rFonts w:hint="eastAsia"/>
          <w:sz w:val="24"/>
        </w:rPr>
        <w:t>る</w:t>
      </w:r>
      <w:r w:rsidR="00632FAB" w:rsidRPr="00236BAF">
        <w:rPr>
          <w:rFonts w:hint="eastAsia"/>
          <w:sz w:val="24"/>
        </w:rPr>
        <w:t>者</w:t>
      </w:r>
      <w:r w:rsidR="00632FAB">
        <w:rPr>
          <w:rFonts w:hint="eastAsia"/>
          <w:sz w:val="24"/>
        </w:rPr>
        <w:t>を除く）及び破産者で復権を得ない者</w:t>
      </w:r>
    </w:p>
    <w:p w:rsidR="00213528" w:rsidRDefault="00F67367" w:rsidP="00F67367">
      <w:pPr>
        <w:rPr>
          <w:sz w:val="24"/>
        </w:rPr>
      </w:pPr>
      <w:r>
        <w:rPr>
          <w:rFonts w:hint="eastAsia"/>
          <w:sz w:val="24"/>
        </w:rPr>
        <w:t>（２）</w:t>
      </w:r>
      <w:r w:rsidR="00213528">
        <w:rPr>
          <w:rFonts w:hint="eastAsia"/>
          <w:sz w:val="24"/>
        </w:rPr>
        <w:t>入札日において、銀行取引停止となったとき。</w:t>
      </w:r>
    </w:p>
    <w:p w:rsidR="00213528" w:rsidRDefault="00F67367" w:rsidP="00F67367">
      <w:pPr>
        <w:ind w:left="240" w:hangingChars="100" w:hanging="240"/>
        <w:rPr>
          <w:sz w:val="24"/>
        </w:rPr>
      </w:pPr>
      <w:r>
        <w:rPr>
          <w:rFonts w:hint="eastAsia"/>
          <w:sz w:val="24"/>
        </w:rPr>
        <w:t>（３）</w:t>
      </w:r>
      <w:r w:rsidR="00213528">
        <w:rPr>
          <w:rFonts w:hint="eastAsia"/>
          <w:sz w:val="24"/>
        </w:rPr>
        <w:t>入札日において、正当な理由がなく、指定された日時及び場所に入札書を提出しないとき。</w:t>
      </w:r>
    </w:p>
    <w:p w:rsidR="00213528" w:rsidRPr="00403EC1" w:rsidRDefault="00F67367" w:rsidP="00F67367">
      <w:pPr>
        <w:ind w:left="240" w:hangingChars="100" w:hanging="240"/>
        <w:rPr>
          <w:sz w:val="24"/>
        </w:rPr>
      </w:pPr>
      <w:r>
        <w:rPr>
          <w:rFonts w:hint="eastAsia"/>
          <w:sz w:val="24"/>
        </w:rPr>
        <w:t>（４）</w:t>
      </w:r>
      <w:r w:rsidR="00213528">
        <w:rPr>
          <w:rFonts w:hint="eastAsia"/>
          <w:sz w:val="24"/>
        </w:rPr>
        <w:t>入札者等が、公正な価格を害し、</w:t>
      </w:r>
      <w:r w:rsidR="00325624" w:rsidRPr="00403EC1">
        <w:rPr>
          <w:rFonts w:hint="eastAsia"/>
          <w:sz w:val="24"/>
        </w:rPr>
        <w:t>又は</w:t>
      </w:r>
      <w:r w:rsidR="00213528" w:rsidRPr="00403EC1">
        <w:rPr>
          <w:rFonts w:hint="eastAsia"/>
          <w:sz w:val="24"/>
        </w:rPr>
        <w:t>不正の利益を図る目的をもって連合するなど入札に際し私的独占の禁止及び公正取引の確保に関する法律（昭和２２年法律第５４号）に抵触する行為その他の不正</w:t>
      </w:r>
      <w:r w:rsidR="00781217" w:rsidRPr="00403EC1">
        <w:rPr>
          <w:rFonts w:hint="eastAsia"/>
          <w:sz w:val="24"/>
        </w:rPr>
        <w:t>の行為を</w:t>
      </w:r>
      <w:r w:rsidR="00697641" w:rsidRPr="00403EC1">
        <w:rPr>
          <w:rFonts w:hint="eastAsia"/>
          <w:sz w:val="24"/>
        </w:rPr>
        <w:t>行</w:t>
      </w:r>
      <w:r w:rsidR="00781217" w:rsidRPr="00403EC1">
        <w:rPr>
          <w:rFonts w:hint="eastAsia"/>
          <w:sz w:val="24"/>
        </w:rPr>
        <w:t>ったとき。</w:t>
      </w:r>
    </w:p>
    <w:p w:rsidR="00781217" w:rsidRDefault="00F67367" w:rsidP="00F67367">
      <w:pPr>
        <w:rPr>
          <w:sz w:val="24"/>
        </w:rPr>
      </w:pPr>
      <w:r>
        <w:rPr>
          <w:rFonts w:hint="eastAsia"/>
          <w:sz w:val="24"/>
        </w:rPr>
        <w:t>（５）</w:t>
      </w:r>
      <w:r w:rsidR="00781217" w:rsidRPr="00403EC1">
        <w:rPr>
          <w:rFonts w:hint="eastAsia"/>
          <w:sz w:val="24"/>
        </w:rPr>
        <w:t>入札者等が、正常な入札の執行を妨げる行為を行ったとき。</w:t>
      </w:r>
    </w:p>
    <w:p w:rsidR="000F1847" w:rsidRPr="00403EC1" w:rsidRDefault="00F67367" w:rsidP="005B657C">
      <w:pPr>
        <w:ind w:left="240" w:hangingChars="100" w:hanging="240"/>
        <w:rPr>
          <w:sz w:val="24"/>
        </w:rPr>
      </w:pPr>
      <w:r>
        <w:rPr>
          <w:rFonts w:hint="eastAsia"/>
          <w:sz w:val="24"/>
        </w:rPr>
        <w:t>（６）</w:t>
      </w:r>
      <w:r w:rsidR="000F1847" w:rsidRPr="00403EC1">
        <w:rPr>
          <w:rFonts w:hint="eastAsia"/>
          <w:sz w:val="24"/>
        </w:rPr>
        <w:t>予定価格を超える金額での入札を行ったとき</w:t>
      </w:r>
      <w:r w:rsidR="000D47D9">
        <w:rPr>
          <w:rFonts w:hint="eastAsia"/>
          <w:sz w:val="24"/>
        </w:rPr>
        <w:t>又は最低制限価格</w:t>
      </w:r>
      <w:r w:rsidR="005C1A3B">
        <w:rPr>
          <w:rFonts w:hint="eastAsia"/>
          <w:sz w:val="24"/>
        </w:rPr>
        <w:t>を下回る</w:t>
      </w:r>
      <w:r w:rsidR="000D47D9">
        <w:rPr>
          <w:rFonts w:hint="eastAsia"/>
          <w:sz w:val="24"/>
        </w:rPr>
        <w:t>金額で入札を行ったときは、</w:t>
      </w:r>
      <w:r w:rsidR="000F1847">
        <w:rPr>
          <w:rFonts w:hint="eastAsia"/>
          <w:sz w:val="24"/>
        </w:rPr>
        <w:t>無効とする</w:t>
      </w:r>
      <w:r w:rsidR="000F1847" w:rsidRPr="00403EC1">
        <w:rPr>
          <w:rFonts w:hint="eastAsia"/>
          <w:sz w:val="24"/>
        </w:rPr>
        <w:t>。</w:t>
      </w:r>
    </w:p>
    <w:p w:rsidR="00B401A7" w:rsidRDefault="00152254" w:rsidP="00E4496E">
      <w:pPr>
        <w:rPr>
          <w:sz w:val="24"/>
        </w:rPr>
      </w:pPr>
      <w:r>
        <w:rPr>
          <w:rFonts w:hint="eastAsia"/>
          <w:sz w:val="24"/>
        </w:rPr>
        <w:t>１５</w:t>
      </w:r>
      <w:r w:rsidR="00E4496E">
        <w:rPr>
          <w:rFonts w:hint="eastAsia"/>
          <w:sz w:val="24"/>
        </w:rPr>
        <w:t xml:space="preserve">　</w:t>
      </w:r>
      <w:r w:rsidR="006C00C5">
        <w:rPr>
          <w:rFonts w:hint="eastAsia"/>
          <w:sz w:val="24"/>
        </w:rPr>
        <w:t>落札者の決定方法</w:t>
      </w:r>
      <w:r w:rsidR="006808C2">
        <w:rPr>
          <w:rFonts w:hint="eastAsia"/>
          <w:sz w:val="24"/>
        </w:rPr>
        <w:t xml:space="preserve">　</w:t>
      </w:r>
    </w:p>
    <w:p w:rsidR="00E4496E" w:rsidRDefault="00B401A7" w:rsidP="00DA60ED">
      <w:pPr>
        <w:ind w:leftChars="200" w:left="420" w:firstLineChars="100" w:firstLine="240"/>
        <w:rPr>
          <w:sz w:val="24"/>
        </w:rPr>
      </w:pPr>
      <w:r>
        <w:rPr>
          <w:rFonts w:hint="eastAsia"/>
          <w:sz w:val="24"/>
        </w:rPr>
        <w:t>開札を行い、予定価格</w:t>
      </w:r>
      <w:r w:rsidR="00E4496E">
        <w:rPr>
          <w:rFonts w:hint="eastAsia"/>
          <w:sz w:val="24"/>
        </w:rPr>
        <w:t>の範囲内で</w:t>
      </w:r>
      <w:r w:rsidR="000D47D9">
        <w:rPr>
          <w:rFonts w:hint="eastAsia"/>
          <w:sz w:val="24"/>
        </w:rPr>
        <w:t>、最低制限価格以上の</w:t>
      </w:r>
      <w:r w:rsidR="00E4496E">
        <w:rPr>
          <w:rFonts w:hint="eastAsia"/>
          <w:sz w:val="24"/>
        </w:rPr>
        <w:t>入札</w:t>
      </w:r>
      <w:r w:rsidR="000D47D9">
        <w:rPr>
          <w:rFonts w:hint="eastAsia"/>
          <w:sz w:val="24"/>
        </w:rPr>
        <w:t>を</w:t>
      </w:r>
      <w:r w:rsidR="00E4496E">
        <w:rPr>
          <w:rFonts w:hint="eastAsia"/>
          <w:sz w:val="24"/>
        </w:rPr>
        <w:t>した者のうち、最低の価格</w:t>
      </w:r>
      <w:r>
        <w:rPr>
          <w:rFonts w:hint="eastAsia"/>
          <w:sz w:val="24"/>
        </w:rPr>
        <w:t>の入札</w:t>
      </w:r>
      <w:r w:rsidR="00E4496E">
        <w:rPr>
          <w:rFonts w:hint="eastAsia"/>
          <w:sz w:val="24"/>
        </w:rPr>
        <w:t>者を</w:t>
      </w:r>
      <w:r>
        <w:rPr>
          <w:rFonts w:hint="eastAsia"/>
          <w:sz w:val="24"/>
        </w:rPr>
        <w:t>落札者とする。</w:t>
      </w:r>
    </w:p>
    <w:p w:rsidR="003B13E6" w:rsidRDefault="00632FAB" w:rsidP="00923D09">
      <w:pPr>
        <w:ind w:leftChars="200" w:left="420" w:firstLineChars="100" w:firstLine="240"/>
        <w:rPr>
          <w:sz w:val="24"/>
        </w:rPr>
      </w:pPr>
      <w:r w:rsidRPr="00403EC1">
        <w:rPr>
          <w:rFonts w:hint="eastAsia"/>
          <w:sz w:val="24"/>
        </w:rPr>
        <w:t>なお</w:t>
      </w:r>
      <w:r w:rsidR="00FA517C" w:rsidRPr="00403EC1">
        <w:rPr>
          <w:rFonts w:hint="eastAsia"/>
          <w:sz w:val="24"/>
        </w:rPr>
        <w:t>、入札の結果、落札者とな</w:t>
      </w:r>
      <w:r w:rsidR="00FA517C">
        <w:rPr>
          <w:rFonts w:hint="eastAsia"/>
          <w:sz w:val="24"/>
        </w:rPr>
        <w:t>るべき同金額の</w:t>
      </w:r>
      <w:r w:rsidR="000F42FB">
        <w:rPr>
          <w:rFonts w:hint="eastAsia"/>
          <w:sz w:val="24"/>
        </w:rPr>
        <w:t>入札をした者が</w:t>
      </w:r>
      <w:r w:rsidR="000F42FB">
        <w:rPr>
          <w:rFonts w:hint="eastAsia"/>
          <w:sz w:val="24"/>
        </w:rPr>
        <w:t>2</w:t>
      </w:r>
      <w:r w:rsidR="000F42FB">
        <w:rPr>
          <w:rFonts w:hint="eastAsia"/>
          <w:sz w:val="24"/>
        </w:rPr>
        <w:t>人以上ある場合は、直ちにくじ引きにより落札者を決定する。</w:t>
      </w:r>
    </w:p>
    <w:p w:rsidR="006C00C5" w:rsidRDefault="00152254" w:rsidP="00E4496E">
      <w:pPr>
        <w:rPr>
          <w:sz w:val="24"/>
        </w:rPr>
      </w:pPr>
      <w:r>
        <w:rPr>
          <w:rFonts w:hint="eastAsia"/>
          <w:sz w:val="24"/>
        </w:rPr>
        <w:t>１６</w:t>
      </w:r>
      <w:r w:rsidR="00E4496E">
        <w:rPr>
          <w:rFonts w:hint="eastAsia"/>
          <w:sz w:val="24"/>
        </w:rPr>
        <w:t xml:space="preserve">　</w:t>
      </w:r>
      <w:r w:rsidR="006C00C5">
        <w:rPr>
          <w:rFonts w:hint="eastAsia"/>
          <w:sz w:val="24"/>
        </w:rPr>
        <w:t>その他</w:t>
      </w:r>
    </w:p>
    <w:p w:rsidR="006E704A" w:rsidRDefault="00E4496E" w:rsidP="00E4496E">
      <w:pPr>
        <w:ind w:firstLineChars="200" w:firstLine="480"/>
        <w:rPr>
          <w:sz w:val="24"/>
        </w:rPr>
      </w:pPr>
      <w:r>
        <w:rPr>
          <w:rFonts w:hint="eastAsia"/>
          <w:sz w:val="24"/>
        </w:rPr>
        <w:lastRenderedPageBreak/>
        <w:t>①</w:t>
      </w:r>
      <w:r w:rsidR="00FA517C" w:rsidRPr="0070076C">
        <w:rPr>
          <w:rFonts w:hint="eastAsia"/>
          <w:sz w:val="24"/>
        </w:rPr>
        <w:t>提出</w:t>
      </w:r>
      <w:r>
        <w:rPr>
          <w:rFonts w:hint="eastAsia"/>
          <w:sz w:val="24"/>
        </w:rPr>
        <w:t>した</w:t>
      </w:r>
      <w:r w:rsidR="00FA517C" w:rsidRPr="0070076C">
        <w:rPr>
          <w:rFonts w:hint="eastAsia"/>
          <w:sz w:val="24"/>
        </w:rPr>
        <w:t>書類は返却</w:t>
      </w:r>
      <w:r w:rsidR="00896C23">
        <w:rPr>
          <w:rFonts w:hint="eastAsia"/>
          <w:sz w:val="24"/>
        </w:rPr>
        <w:t>しない。</w:t>
      </w:r>
    </w:p>
    <w:p w:rsidR="006E704A" w:rsidRDefault="00E4496E" w:rsidP="00E4496E">
      <w:pPr>
        <w:ind w:firstLineChars="200" w:firstLine="480"/>
        <w:rPr>
          <w:sz w:val="24"/>
        </w:rPr>
      </w:pPr>
      <w:r>
        <w:rPr>
          <w:rFonts w:hint="eastAsia"/>
          <w:sz w:val="24"/>
        </w:rPr>
        <w:t>②</w:t>
      </w:r>
      <w:r w:rsidR="006E704A">
        <w:rPr>
          <w:rFonts w:hint="eastAsia"/>
          <w:sz w:val="24"/>
        </w:rPr>
        <w:t>送付した図面は、返却</w:t>
      </w:r>
      <w:r w:rsidR="00896C23">
        <w:rPr>
          <w:rFonts w:hint="eastAsia"/>
          <w:sz w:val="24"/>
        </w:rPr>
        <w:t>すること。</w:t>
      </w:r>
    </w:p>
    <w:p w:rsidR="00273DFE" w:rsidRPr="0070076C" w:rsidRDefault="00E4496E" w:rsidP="00E4496E">
      <w:pPr>
        <w:ind w:firstLineChars="200" w:firstLine="480"/>
        <w:rPr>
          <w:sz w:val="24"/>
        </w:rPr>
      </w:pPr>
      <w:r>
        <w:rPr>
          <w:rFonts w:hint="eastAsia"/>
          <w:sz w:val="24"/>
        </w:rPr>
        <w:t>③</w:t>
      </w:r>
      <w:r w:rsidR="006E704A">
        <w:rPr>
          <w:rFonts w:hint="eastAsia"/>
          <w:sz w:val="24"/>
        </w:rPr>
        <w:t>落札後の、見積落とし、</w:t>
      </w:r>
      <w:r w:rsidR="00AE1CAD">
        <w:rPr>
          <w:rFonts w:hint="eastAsia"/>
          <w:sz w:val="24"/>
        </w:rPr>
        <w:t>想定違いは</w:t>
      </w:r>
      <w:r w:rsidR="00896C23">
        <w:rPr>
          <w:rFonts w:hint="eastAsia"/>
          <w:sz w:val="24"/>
        </w:rPr>
        <w:t>認めない。</w:t>
      </w:r>
      <w:r w:rsidR="00D64F71" w:rsidRPr="0070076C">
        <w:rPr>
          <w:rFonts w:hint="eastAsia"/>
          <w:sz w:val="24"/>
        </w:rPr>
        <w:t xml:space="preserve">　</w:t>
      </w:r>
    </w:p>
    <w:p w:rsidR="00273DFE" w:rsidRDefault="00E4496E" w:rsidP="00E4496E">
      <w:pPr>
        <w:ind w:firstLineChars="200" w:firstLine="480"/>
        <w:rPr>
          <w:sz w:val="24"/>
        </w:rPr>
      </w:pPr>
      <w:r>
        <w:rPr>
          <w:rFonts w:hint="eastAsia"/>
          <w:sz w:val="24"/>
        </w:rPr>
        <w:t>④</w:t>
      </w:r>
      <w:r w:rsidR="00273DFE" w:rsidRPr="0070076C">
        <w:rPr>
          <w:rFonts w:hint="eastAsia"/>
          <w:sz w:val="24"/>
        </w:rPr>
        <w:t>入札結果</w:t>
      </w:r>
      <w:r w:rsidR="00FA517C" w:rsidRPr="0070076C">
        <w:rPr>
          <w:rFonts w:hint="eastAsia"/>
          <w:sz w:val="24"/>
        </w:rPr>
        <w:t xml:space="preserve">は、入札の翌日　</w:t>
      </w:r>
      <w:r>
        <w:rPr>
          <w:rFonts w:hint="eastAsia"/>
          <w:sz w:val="24"/>
        </w:rPr>
        <w:t>法人</w:t>
      </w:r>
      <w:r>
        <w:rPr>
          <w:rFonts w:hint="eastAsia"/>
          <w:sz w:val="24"/>
        </w:rPr>
        <w:t>HP</w:t>
      </w:r>
      <w:r>
        <w:rPr>
          <w:rFonts w:hint="eastAsia"/>
          <w:sz w:val="24"/>
        </w:rPr>
        <w:t>に掲示</w:t>
      </w:r>
      <w:r w:rsidR="00896C23">
        <w:rPr>
          <w:rFonts w:hint="eastAsia"/>
          <w:sz w:val="24"/>
        </w:rPr>
        <w:t>する。</w:t>
      </w:r>
    </w:p>
    <w:p w:rsidR="00152254" w:rsidRDefault="00152254" w:rsidP="00E4496E">
      <w:pPr>
        <w:ind w:firstLineChars="200" w:firstLine="480"/>
        <w:rPr>
          <w:sz w:val="24"/>
        </w:rPr>
      </w:pPr>
      <w:r>
        <w:rPr>
          <w:rFonts w:hint="eastAsia"/>
          <w:sz w:val="24"/>
        </w:rPr>
        <w:t>⑤</w:t>
      </w:r>
      <w:r w:rsidR="004865D7">
        <w:rPr>
          <w:rFonts w:hint="eastAsia"/>
          <w:sz w:val="24"/>
        </w:rPr>
        <w:t>落札者に対して、入</w:t>
      </w:r>
      <w:r>
        <w:rPr>
          <w:rFonts w:hint="eastAsia"/>
          <w:sz w:val="24"/>
        </w:rPr>
        <w:t>札の翌日以降、</w:t>
      </w:r>
      <w:r w:rsidR="004865D7">
        <w:rPr>
          <w:rFonts w:hint="eastAsia"/>
          <w:sz w:val="24"/>
        </w:rPr>
        <w:t>入札結果を通知する</w:t>
      </w:r>
      <w:r w:rsidR="00923D09">
        <w:rPr>
          <w:rFonts w:hint="eastAsia"/>
          <w:sz w:val="24"/>
        </w:rPr>
        <w:t>。</w:t>
      </w:r>
    </w:p>
    <w:p w:rsidR="00923D09" w:rsidRDefault="00923D09" w:rsidP="00923D09">
      <w:pPr>
        <w:ind w:firstLineChars="200" w:firstLine="480"/>
        <w:rPr>
          <w:sz w:val="24"/>
        </w:rPr>
      </w:pPr>
      <w:r>
        <w:rPr>
          <w:rFonts w:hint="eastAsia"/>
          <w:sz w:val="24"/>
        </w:rPr>
        <w:t>⑥</w:t>
      </w:r>
      <w:r w:rsidR="0070076C" w:rsidRPr="00403EC1">
        <w:rPr>
          <w:rFonts w:hint="eastAsia"/>
          <w:sz w:val="24"/>
        </w:rPr>
        <w:t>落札者はこの入札により生ずる権利又は義務を第三者に譲渡し、</w:t>
      </w:r>
      <w:r w:rsidR="00AB5F84" w:rsidRPr="00403EC1">
        <w:rPr>
          <w:rFonts w:hint="eastAsia"/>
          <w:sz w:val="24"/>
        </w:rPr>
        <w:t>若しく</w:t>
      </w:r>
    </w:p>
    <w:p w:rsidR="00923D09" w:rsidRDefault="00AB5F84" w:rsidP="00923D09">
      <w:pPr>
        <w:ind w:firstLineChars="200" w:firstLine="480"/>
        <w:rPr>
          <w:sz w:val="24"/>
        </w:rPr>
      </w:pPr>
      <w:r w:rsidRPr="00403EC1">
        <w:rPr>
          <w:rFonts w:hint="eastAsia"/>
          <w:sz w:val="24"/>
        </w:rPr>
        <w:t>は</w:t>
      </w:r>
      <w:r w:rsidR="0070076C" w:rsidRPr="00403EC1">
        <w:rPr>
          <w:rFonts w:hint="eastAsia"/>
          <w:sz w:val="24"/>
        </w:rPr>
        <w:t>継承させてはならない。</w:t>
      </w:r>
      <w:r w:rsidR="00325624" w:rsidRPr="00403EC1">
        <w:rPr>
          <w:rFonts w:hint="eastAsia"/>
          <w:sz w:val="24"/>
        </w:rPr>
        <w:t>ただし、あらかじめ</w:t>
      </w:r>
      <w:r w:rsidR="0070076C" w:rsidRPr="00403EC1">
        <w:rPr>
          <w:rFonts w:hint="eastAsia"/>
          <w:sz w:val="24"/>
        </w:rPr>
        <w:t>法人の承諾を得た場合は、</w:t>
      </w:r>
    </w:p>
    <w:p w:rsidR="00361384" w:rsidRPr="00403EC1" w:rsidRDefault="0070076C" w:rsidP="00923D09">
      <w:pPr>
        <w:ind w:firstLineChars="200" w:firstLine="480"/>
        <w:rPr>
          <w:sz w:val="24"/>
        </w:rPr>
      </w:pPr>
      <w:r w:rsidRPr="00403EC1">
        <w:rPr>
          <w:rFonts w:hint="eastAsia"/>
          <w:sz w:val="24"/>
        </w:rPr>
        <w:t>この限りではない。</w:t>
      </w:r>
    </w:p>
    <w:p w:rsidR="007C493F" w:rsidRPr="00403EC1" w:rsidRDefault="00923D09" w:rsidP="00491BF2">
      <w:pPr>
        <w:rPr>
          <w:sz w:val="24"/>
        </w:rPr>
      </w:pPr>
      <w:r>
        <w:rPr>
          <w:rFonts w:hint="eastAsia"/>
          <w:sz w:val="24"/>
        </w:rPr>
        <w:t xml:space="preserve">１７　</w:t>
      </w:r>
      <w:r w:rsidRPr="00403EC1">
        <w:rPr>
          <w:rFonts w:hint="eastAsia"/>
          <w:sz w:val="24"/>
        </w:rPr>
        <w:t>添</w:t>
      </w:r>
      <w:r w:rsidR="007C493F" w:rsidRPr="00403EC1">
        <w:rPr>
          <w:rFonts w:hint="eastAsia"/>
          <w:sz w:val="24"/>
        </w:rPr>
        <w:t>付資料</w:t>
      </w:r>
    </w:p>
    <w:p w:rsidR="00926B86" w:rsidRDefault="00926B86" w:rsidP="00926B86">
      <w:pPr>
        <w:rPr>
          <w:sz w:val="24"/>
        </w:rPr>
      </w:pPr>
      <w:r>
        <w:rPr>
          <w:rFonts w:hint="eastAsia"/>
          <w:sz w:val="24"/>
        </w:rPr>
        <w:t>（１）工事発注表（別紙５）</w:t>
      </w:r>
    </w:p>
    <w:p w:rsidR="00540F5E" w:rsidRDefault="003F4450" w:rsidP="003F4450">
      <w:pPr>
        <w:rPr>
          <w:sz w:val="24"/>
        </w:rPr>
      </w:pPr>
      <w:r>
        <w:rPr>
          <w:rFonts w:hint="eastAsia"/>
          <w:sz w:val="24"/>
        </w:rPr>
        <w:t>（</w:t>
      </w:r>
      <w:r w:rsidR="00926B86">
        <w:rPr>
          <w:rFonts w:hint="eastAsia"/>
          <w:sz w:val="24"/>
        </w:rPr>
        <w:t>２</w:t>
      </w:r>
      <w:r>
        <w:rPr>
          <w:rFonts w:hint="eastAsia"/>
          <w:sz w:val="24"/>
        </w:rPr>
        <w:t>）</w:t>
      </w:r>
      <w:r w:rsidR="00540F5E">
        <w:rPr>
          <w:rFonts w:hint="eastAsia"/>
          <w:sz w:val="24"/>
        </w:rPr>
        <w:t>入札参加希望票</w:t>
      </w:r>
      <w:r w:rsidR="00E4496E">
        <w:rPr>
          <w:rFonts w:hint="eastAsia"/>
          <w:sz w:val="24"/>
        </w:rPr>
        <w:t>（別紙６）</w:t>
      </w:r>
    </w:p>
    <w:p w:rsidR="00540F5E" w:rsidRDefault="003F4450" w:rsidP="003F4450">
      <w:pPr>
        <w:rPr>
          <w:sz w:val="24"/>
        </w:rPr>
      </w:pPr>
      <w:r>
        <w:rPr>
          <w:rFonts w:hint="eastAsia"/>
          <w:sz w:val="24"/>
        </w:rPr>
        <w:t>（</w:t>
      </w:r>
      <w:r w:rsidR="00926B86">
        <w:rPr>
          <w:rFonts w:hint="eastAsia"/>
          <w:sz w:val="24"/>
        </w:rPr>
        <w:t>３</w:t>
      </w:r>
      <w:r>
        <w:rPr>
          <w:rFonts w:hint="eastAsia"/>
          <w:sz w:val="24"/>
        </w:rPr>
        <w:t>）</w:t>
      </w:r>
      <w:r w:rsidR="00540F5E">
        <w:rPr>
          <w:rFonts w:hint="eastAsia"/>
          <w:sz w:val="24"/>
        </w:rPr>
        <w:t>質問票</w:t>
      </w:r>
      <w:r w:rsidR="00E4496E">
        <w:rPr>
          <w:rFonts w:hint="eastAsia"/>
          <w:sz w:val="24"/>
        </w:rPr>
        <w:t>（別紙７）</w:t>
      </w:r>
    </w:p>
    <w:p w:rsidR="00E4496E" w:rsidRPr="00E4496E" w:rsidRDefault="003F4450" w:rsidP="003F4450">
      <w:pPr>
        <w:rPr>
          <w:sz w:val="24"/>
        </w:rPr>
      </w:pPr>
      <w:r>
        <w:rPr>
          <w:rFonts w:hint="eastAsia"/>
          <w:sz w:val="24"/>
        </w:rPr>
        <w:t>（</w:t>
      </w:r>
      <w:r w:rsidR="00926B86">
        <w:rPr>
          <w:rFonts w:hint="eastAsia"/>
          <w:sz w:val="24"/>
        </w:rPr>
        <w:t>４</w:t>
      </w:r>
      <w:r>
        <w:rPr>
          <w:rFonts w:hint="eastAsia"/>
          <w:sz w:val="24"/>
        </w:rPr>
        <w:t>）</w:t>
      </w:r>
      <w:r w:rsidR="00E4496E">
        <w:rPr>
          <w:rFonts w:hint="eastAsia"/>
          <w:sz w:val="24"/>
        </w:rPr>
        <w:t>委任状（別紙９）</w:t>
      </w:r>
    </w:p>
    <w:p w:rsidR="00540F5E" w:rsidRDefault="003F4450" w:rsidP="003F4450">
      <w:pPr>
        <w:rPr>
          <w:sz w:val="24"/>
        </w:rPr>
      </w:pPr>
      <w:r>
        <w:rPr>
          <w:rFonts w:hint="eastAsia"/>
          <w:sz w:val="24"/>
        </w:rPr>
        <w:t>（</w:t>
      </w:r>
      <w:r w:rsidR="00926B86">
        <w:rPr>
          <w:rFonts w:hint="eastAsia"/>
          <w:sz w:val="24"/>
        </w:rPr>
        <w:t>５</w:t>
      </w:r>
      <w:r>
        <w:rPr>
          <w:rFonts w:hint="eastAsia"/>
          <w:sz w:val="24"/>
        </w:rPr>
        <w:t>）</w:t>
      </w:r>
      <w:r w:rsidR="00540F5E">
        <w:rPr>
          <w:rFonts w:hint="eastAsia"/>
          <w:sz w:val="24"/>
        </w:rPr>
        <w:t>入札書</w:t>
      </w:r>
      <w:r w:rsidR="00E4496E">
        <w:rPr>
          <w:rFonts w:hint="eastAsia"/>
          <w:sz w:val="24"/>
        </w:rPr>
        <w:t>（別紙１０）</w:t>
      </w:r>
    </w:p>
    <w:p w:rsidR="00E4496E" w:rsidRDefault="003F4450" w:rsidP="003F4450">
      <w:pPr>
        <w:rPr>
          <w:sz w:val="24"/>
        </w:rPr>
      </w:pPr>
      <w:r>
        <w:rPr>
          <w:rFonts w:hint="eastAsia"/>
          <w:sz w:val="24"/>
        </w:rPr>
        <w:t>（</w:t>
      </w:r>
      <w:r w:rsidR="00926B86">
        <w:rPr>
          <w:rFonts w:hint="eastAsia"/>
          <w:sz w:val="24"/>
        </w:rPr>
        <w:t>６</w:t>
      </w:r>
      <w:r>
        <w:rPr>
          <w:rFonts w:hint="eastAsia"/>
          <w:sz w:val="24"/>
        </w:rPr>
        <w:t>）</w:t>
      </w:r>
      <w:r w:rsidR="00E4496E">
        <w:rPr>
          <w:rFonts w:hint="eastAsia"/>
          <w:sz w:val="24"/>
        </w:rPr>
        <w:t>内訳書（別紙１１）</w:t>
      </w:r>
    </w:p>
    <w:p w:rsidR="00DA60ED" w:rsidRDefault="00DA60ED" w:rsidP="0070227F">
      <w:pPr>
        <w:ind w:leftChars="10" w:left="1941" w:hangingChars="800" w:hanging="1920"/>
        <w:rPr>
          <w:sz w:val="24"/>
        </w:rPr>
      </w:pPr>
      <w:r>
        <w:rPr>
          <w:rFonts w:hint="eastAsia"/>
          <w:sz w:val="24"/>
        </w:rPr>
        <w:t>※</w:t>
      </w:r>
      <w:r w:rsidR="00FA517C" w:rsidRPr="00FA517C">
        <w:rPr>
          <w:rFonts w:hint="eastAsia"/>
          <w:sz w:val="24"/>
        </w:rPr>
        <w:t>連絡先：</w:t>
      </w:r>
    </w:p>
    <w:p w:rsidR="00FA517C" w:rsidRPr="00FA517C" w:rsidRDefault="00FA517C" w:rsidP="00DA60ED">
      <w:pPr>
        <w:ind w:leftChars="10" w:left="1941" w:hangingChars="800" w:hanging="1920"/>
        <w:rPr>
          <w:sz w:val="24"/>
        </w:rPr>
      </w:pPr>
      <w:r w:rsidRPr="00FA517C">
        <w:rPr>
          <w:rFonts w:hint="eastAsia"/>
          <w:sz w:val="24"/>
        </w:rPr>
        <w:t>〒</w:t>
      </w:r>
      <w:r w:rsidRPr="00FA517C">
        <w:rPr>
          <w:rFonts w:hint="eastAsia"/>
          <w:sz w:val="24"/>
        </w:rPr>
        <w:t>157-0072</w:t>
      </w:r>
      <w:r w:rsidR="00DA60ED">
        <w:rPr>
          <w:rFonts w:hint="eastAsia"/>
          <w:sz w:val="24"/>
        </w:rPr>
        <w:t xml:space="preserve">　</w:t>
      </w:r>
      <w:r w:rsidRPr="00FA517C">
        <w:rPr>
          <w:rFonts w:hint="eastAsia"/>
          <w:sz w:val="24"/>
        </w:rPr>
        <w:t>東京都世田谷区祖師谷</w:t>
      </w:r>
      <w:r w:rsidRPr="00FA517C">
        <w:rPr>
          <w:rFonts w:hint="eastAsia"/>
          <w:sz w:val="24"/>
        </w:rPr>
        <w:t>2-5-38</w:t>
      </w:r>
      <w:r w:rsidRPr="00FA517C">
        <w:rPr>
          <w:rFonts w:hint="eastAsia"/>
          <w:sz w:val="24"/>
        </w:rPr>
        <w:t xml:space="preserve">　社会福祉法人けやき福祉会　</w:t>
      </w:r>
    </w:p>
    <w:p w:rsidR="00FA517C" w:rsidRPr="00FA517C" w:rsidRDefault="00FA517C" w:rsidP="00DA60ED">
      <w:pPr>
        <w:rPr>
          <w:sz w:val="24"/>
        </w:rPr>
      </w:pPr>
      <w:r w:rsidRPr="00FA517C">
        <w:rPr>
          <w:rFonts w:hint="eastAsia"/>
          <w:sz w:val="24"/>
        </w:rPr>
        <w:t>TEL</w:t>
      </w:r>
      <w:r w:rsidRPr="00FA517C">
        <w:rPr>
          <w:rFonts w:hint="eastAsia"/>
          <w:sz w:val="24"/>
        </w:rPr>
        <w:t>・</w:t>
      </w:r>
      <w:r w:rsidRPr="00FA517C">
        <w:rPr>
          <w:rFonts w:hint="eastAsia"/>
          <w:sz w:val="24"/>
        </w:rPr>
        <w:t>FAX</w:t>
      </w:r>
      <w:r w:rsidRPr="00FA517C">
        <w:rPr>
          <w:rFonts w:hint="eastAsia"/>
          <w:sz w:val="24"/>
        </w:rPr>
        <w:t xml:space="preserve">　</w:t>
      </w:r>
      <w:r w:rsidRPr="00FA517C">
        <w:rPr>
          <w:rFonts w:hint="eastAsia"/>
          <w:sz w:val="24"/>
        </w:rPr>
        <w:t>03-3483-4080</w:t>
      </w:r>
      <w:r w:rsidRPr="00FA517C">
        <w:rPr>
          <w:rFonts w:hint="eastAsia"/>
          <w:sz w:val="24"/>
        </w:rPr>
        <w:t xml:space="preserve">　担当</w:t>
      </w:r>
      <w:r w:rsidR="00896C23">
        <w:rPr>
          <w:rFonts w:hint="eastAsia"/>
          <w:sz w:val="24"/>
        </w:rPr>
        <w:t>理事　狩野　信夫又は山崎みどり</w:t>
      </w:r>
    </w:p>
    <w:p w:rsidR="00D64F71" w:rsidRDefault="00FA517C" w:rsidP="00DA60ED">
      <w:pPr>
        <w:rPr>
          <w:sz w:val="24"/>
        </w:rPr>
      </w:pPr>
      <w:r w:rsidRPr="00FA517C">
        <w:rPr>
          <w:rFonts w:hint="eastAsia"/>
          <w:sz w:val="24"/>
        </w:rPr>
        <w:t>E</w:t>
      </w:r>
      <w:r w:rsidRPr="00FA517C">
        <w:rPr>
          <w:rFonts w:hint="eastAsia"/>
          <w:sz w:val="24"/>
        </w:rPr>
        <w:t>－</w:t>
      </w:r>
      <w:r w:rsidRPr="00FA517C">
        <w:rPr>
          <w:rFonts w:hint="eastAsia"/>
          <w:sz w:val="24"/>
        </w:rPr>
        <w:t>mail</w:t>
      </w:r>
      <w:r w:rsidRPr="00FA517C">
        <w:rPr>
          <w:rFonts w:hint="eastAsia"/>
          <w:sz w:val="24"/>
        </w:rPr>
        <w:t>：</w:t>
      </w:r>
      <w:hyperlink r:id="rId7" w:history="1">
        <w:r w:rsidR="007823D7" w:rsidRPr="005C239C">
          <w:rPr>
            <w:rStyle w:val="ad"/>
            <w:rFonts w:hint="eastAsia"/>
            <w:sz w:val="24"/>
          </w:rPr>
          <w:t>keyaki2@</w:t>
        </w:r>
        <w:r w:rsidR="007823D7" w:rsidRPr="005C239C">
          <w:rPr>
            <w:rStyle w:val="ad"/>
            <w:sz w:val="24"/>
          </w:rPr>
          <w:t>sage</w:t>
        </w:r>
        <w:r w:rsidR="007823D7" w:rsidRPr="005C239C">
          <w:rPr>
            <w:rStyle w:val="ad"/>
            <w:rFonts w:hint="eastAsia"/>
            <w:sz w:val="24"/>
          </w:rPr>
          <w:t>.ocn.ne.jp</w:t>
        </w:r>
        <w:r w:rsidR="007823D7" w:rsidRPr="005C239C">
          <w:rPr>
            <w:rStyle w:val="ad"/>
            <w:rFonts w:hint="eastAsia"/>
            <w:sz w:val="24"/>
          </w:rPr>
          <w:t>（本部</w:t>
        </w:r>
      </w:hyperlink>
      <w:r w:rsidR="00896C23">
        <w:rPr>
          <w:rFonts w:hint="eastAsia"/>
          <w:sz w:val="24"/>
        </w:rPr>
        <w:t xml:space="preserve">　山崎）</w:t>
      </w:r>
    </w:p>
    <w:p w:rsidR="00001EB1" w:rsidRDefault="00896C23" w:rsidP="00001EB1">
      <w:pPr>
        <w:ind w:leftChars="114" w:left="239" w:firstLineChars="200" w:firstLine="480"/>
        <w:rPr>
          <w:sz w:val="24"/>
        </w:rPr>
      </w:pPr>
      <w:r>
        <w:rPr>
          <w:rFonts w:hint="eastAsia"/>
          <w:sz w:val="24"/>
        </w:rPr>
        <w:t xml:space="preserve">　</w:t>
      </w:r>
      <w:r w:rsidR="00001EB1">
        <w:rPr>
          <w:rFonts w:hint="eastAsia"/>
          <w:sz w:val="24"/>
        </w:rPr>
        <w:t xml:space="preserve">　</w:t>
      </w:r>
      <w:hyperlink r:id="rId8" w:history="1">
        <w:r w:rsidRPr="001F7651">
          <w:rPr>
            <w:rStyle w:val="ad"/>
            <w:sz w:val="24"/>
          </w:rPr>
          <w:t>k</w:t>
        </w:r>
        <w:r w:rsidRPr="001F7651">
          <w:rPr>
            <w:rStyle w:val="ad"/>
            <w:rFonts w:hint="eastAsia"/>
            <w:sz w:val="24"/>
          </w:rPr>
          <w:t>eyaki@mx2.alpha</w:t>
        </w:r>
        <w:r w:rsidRPr="001F7651">
          <w:rPr>
            <w:rStyle w:val="ad"/>
            <w:sz w:val="24"/>
          </w:rPr>
          <w:t>-</w:t>
        </w:r>
        <w:r w:rsidRPr="001F7651">
          <w:rPr>
            <w:rStyle w:val="ad"/>
            <w:rFonts w:hint="eastAsia"/>
            <w:sz w:val="24"/>
          </w:rPr>
          <w:t>web</w:t>
        </w:r>
        <w:r w:rsidRPr="001F7651">
          <w:rPr>
            <w:rStyle w:val="ad"/>
            <w:sz w:val="24"/>
          </w:rPr>
          <w:t>.ne.jp</w:t>
        </w:r>
      </w:hyperlink>
      <w:r>
        <w:rPr>
          <w:rFonts w:hint="eastAsia"/>
          <w:sz w:val="24"/>
        </w:rPr>
        <w:t>（狩野）</w:t>
      </w:r>
    </w:p>
    <w:p w:rsidR="007823D7" w:rsidRDefault="0015156D" w:rsidP="00001EB1">
      <w:pPr>
        <w:rPr>
          <w:sz w:val="24"/>
        </w:rPr>
      </w:pPr>
      <w:r>
        <w:rPr>
          <w:sz w:val="24"/>
        </w:rPr>
        <w:t xml:space="preserve"> </w:t>
      </w:r>
      <w:hyperlink r:id="rId9" w:history="1">
        <w:r w:rsidR="00165313" w:rsidRPr="009F37BA">
          <w:rPr>
            <w:rStyle w:val="ad"/>
            <w:sz w:val="24"/>
          </w:rPr>
          <w:t>http://www.ans.co.jp/u/keyakifukushikai/</w:t>
        </w:r>
      </w:hyperlink>
    </w:p>
    <w:p w:rsidR="00165313" w:rsidRDefault="00165313" w:rsidP="00165313">
      <w:pPr>
        <w:rPr>
          <w:sz w:val="24"/>
        </w:rPr>
      </w:pPr>
      <w:r>
        <w:rPr>
          <w:rFonts w:hint="eastAsia"/>
          <w:sz w:val="24"/>
        </w:rPr>
        <w:t>※入札場所</w:t>
      </w:r>
      <w:r w:rsidR="00923D09">
        <w:rPr>
          <w:rFonts w:hint="eastAsia"/>
          <w:sz w:val="24"/>
        </w:rPr>
        <w:t xml:space="preserve">　世田谷区経堂４－７－１５コーシャハイム千歳船橋</w:t>
      </w:r>
      <w:r w:rsidR="00923D09">
        <w:rPr>
          <w:rFonts w:hint="eastAsia"/>
          <w:sz w:val="24"/>
        </w:rPr>
        <w:t>2</w:t>
      </w:r>
      <w:r w:rsidR="00923D09">
        <w:rPr>
          <w:rFonts w:hint="eastAsia"/>
          <w:sz w:val="24"/>
        </w:rPr>
        <w:t>号棟コミュニティルーム</w:t>
      </w:r>
    </w:p>
    <w:p w:rsidR="00165313" w:rsidRPr="00697641" w:rsidRDefault="00F1156E" w:rsidP="00165313">
      <w:pPr>
        <w:rPr>
          <w:sz w:val="24"/>
        </w:rPr>
      </w:pPr>
      <w:r>
        <w:rPr>
          <w:noProof/>
          <w:sz w:val="24"/>
        </w:rPr>
        <w:drawing>
          <wp:inline distT="0" distB="0" distL="0" distR="0">
            <wp:extent cx="5400040" cy="27781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0C95C.tmp"/>
                    <pic:cNvPicPr/>
                  </pic:nvPicPr>
                  <pic:blipFill>
                    <a:blip r:embed="rId10">
                      <a:extLst>
                        <a:ext uri="{28A0092B-C50C-407E-A947-70E740481C1C}">
                          <a14:useLocalDpi xmlns:a14="http://schemas.microsoft.com/office/drawing/2010/main" val="0"/>
                        </a:ext>
                      </a:extLst>
                    </a:blip>
                    <a:stretch>
                      <a:fillRect/>
                    </a:stretch>
                  </pic:blipFill>
                  <pic:spPr>
                    <a:xfrm>
                      <a:off x="0" y="0"/>
                      <a:ext cx="5400040" cy="2778125"/>
                    </a:xfrm>
                    <a:prstGeom prst="rect">
                      <a:avLst/>
                    </a:prstGeom>
                  </pic:spPr>
                </pic:pic>
              </a:graphicData>
            </a:graphic>
          </wp:inline>
        </w:drawing>
      </w:r>
    </w:p>
    <w:sectPr w:rsidR="00165313" w:rsidRPr="00697641" w:rsidSect="00923D09">
      <w:footerReference w:type="default" r:id="rId11"/>
      <w:pgSz w:w="11906" w:h="16838" w:code="9"/>
      <w:pgMar w:top="1701"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066" w:rsidRDefault="00BC1066" w:rsidP="00AB5F84">
      <w:r>
        <w:separator/>
      </w:r>
    </w:p>
  </w:endnote>
  <w:endnote w:type="continuationSeparator" w:id="0">
    <w:p w:rsidR="00BC1066" w:rsidRDefault="00BC1066" w:rsidP="00AB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F84" w:rsidRDefault="00271BE1">
    <w:pPr>
      <w:pStyle w:val="ab"/>
      <w:jc w:val="center"/>
    </w:pPr>
    <w:r>
      <w:fldChar w:fldCharType="begin"/>
    </w:r>
    <w:r w:rsidR="00AB5F84">
      <w:instrText>PAGE   \* MERGEFORMAT</w:instrText>
    </w:r>
    <w:r>
      <w:fldChar w:fldCharType="separate"/>
    </w:r>
    <w:r w:rsidR="00FF54F6" w:rsidRPr="00FF54F6">
      <w:rPr>
        <w:noProof/>
        <w:lang w:val="ja-JP"/>
      </w:rPr>
      <w:t>5</w:t>
    </w:r>
    <w:r>
      <w:fldChar w:fldCharType="end"/>
    </w:r>
  </w:p>
  <w:p w:rsidR="00AB5F84" w:rsidRDefault="00AB5F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066" w:rsidRDefault="00BC1066" w:rsidP="00AB5F84">
      <w:r>
        <w:separator/>
      </w:r>
    </w:p>
  </w:footnote>
  <w:footnote w:type="continuationSeparator" w:id="0">
    <w:p w:rsidR="00BC1066" w:rsidRDefault="00BC1066" w:rsidP="00AB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334"/>
    <w:multiLevelType w:val="hybridMultilevel"/>
    <w:tmpl w:val="C73A82B4"/>
    <w:lvl w:ilvl="0" w:tplc="6B3A2F38">
      <w:start w:val="4"/>
      <w:numFmt w:val="decimalFullWidth"/>
      <w:lvlText w:val="(%1）"/>
      <w:lvlJc w:val="left"/>
      <w:pPr>
        <w:tabs>
          <w:tab w:val="num" w:pos="1561"/>
        </w:tabs>
        <w:ind w:left="1561" w:hanging="72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1" w15:restartNumberingAfterBreak="0">
    <w:nsid w:val="18EE0C86"/>
    <w:multiLevelType w:val="hybridMultilevel"/>
    <w:tmpl w:val="67106300"/>
    <w:lvl w:ilvl="0" w:tplc="67C21270">
      <w:start w:val="16"/>
      <w:numFmt w:val="bullet"/>
      <w:lvlText w:val="・"/>
      <w:lvlJc w:val="left"/>
      <w:pPr>
        <w:tabs>
          <w:tab w:val="num" w:pos="1318"/>
        </w:tabs>
        <w:ind w:left="131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2" w15:restartNumberingAfterBreak="0">
    <w:nsid w:val="34A55F72"/>
    <w:multiLevelType w:val="hybridMultilevel"/>
    <w:tmpl w:val="F8F2E996"/>
    <w:lvl w:ilvl="0" w:tplc="354290FE">
      <w:start w:val="6"/>
      <w:numFmt w:val="decimal"/>
      <w:lvlText w:val="「%1．"/>
      <w:lvlJc w:val="left"/>
      <w:pPr>
        <w:tabs>
          <w:tab w:val="num" w:pos="1287"/>
        </w:tabs>
        <w:ind w:left="1287" w:hanging="7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35B64AF0"/>
    <w:multiLevelType w:val="hybridMultilevel"/>
    <w:tmpl w:val="95BE193A"/>
    <w:lvl w:ilvl="0" w:tplc="0D828A42">
      <w:start w:val="1"/>
      <w:numFmt w:val="iroha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D67E08"/>
    <w:multiLevelType w:val="hybridMultilevel"/>
    <w:tmpl w:val="96888510"/>
    <w:lvl w:ilvl="0" w:tplc="76FE5948">
      <w:start w:val="1"/>
      <w:numFmt w:val="lowerLetter"/>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25336F3"/>
    <w:multiLevelType w:val="hybridMultilevel"/>
    <w:tmpl w:val="0BE0F5FE"/>
    <w:lvl w:ilvl="0" w:tplc="BA1C35FA">
      <w:start w:val="1"/>
      <w:numFmt w:val="decimalFullWidth"/>
      <w:lvlText w:val="（%1）"/>
      <w:lvlJc w:val="left"/>
      <w:pPr>
        <w:tabs>
          <w:tab w:val="num" w:pos="960"/>
        </w:tabs>
        <w:ind w:left="960" w:hanging="360"/>
      </w:pPr>
      <w:rPr>
        <w:rFonts w:ascii="Times New Roman" w:eastAsia="Times New Roman" w:hAnsi="Times New Roman" w:cs="Times New Roman"/>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534D7FD8"/>
    <w:multiLevelType w:val="hybridMultilevel"/>
    <w:tmpl w:val="58808E52"/>
    <w:lvl w:ilvl="0" w:tplc="C992A02C">
      <w:start w:val="6"/>
      <w:numFmt w:val="decimal"/>
      <w:lvlText w:val="%1．"/>
      <w:lvlJc w:val="left"/>
      <w:pPr>
        <w:tabs>
          <w:tab w:val="num" w:pos="1287"/>
        </w:tabs>
        <w:ind w:left="1287" w:hanging="7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7" w15:restartNumberingAfterBreak="0">
    <w:nsid w:val="660233DA"/>
    <w:multiLevelType w:val="hybridMultilevel"/>
    <w:tmpl w:val="9D10E886"/>
    <w:lvl w:ilvl="0" w:tplc="511C3222">
      <w:start w:val="1"/>
      <w:numFmt w:val="decimal"/>
      <w:lvlText w:val="%1."/>
      <w:lvlJc w:val="left"/>
      <w:pPr>
        <w:tabs>
          <w:tab w:val="num" w:pos="927"/>
        </w:tabs>
        <w:ind w:left="927" w:hanging="360"/>
      </w:pPr>
      <w:rPr>
        <w:rFonts w:hint="default"/>
      </w:rPr>
    </w:lvl>
    <w:lvl w:ilvl="1" w:tplc="01ACA4C0">
      <w:start w:val="1"/>
      <w:numFmt w:val="decimalFullWidth"/>
      <w:lvlText w:val="（%2）"/>
      <w:lvlJc w:val="left"/>
      <w:pPr>
        <w:tabs>
          <w:tab w:val="num" w:pos="1429"/>
        </w:tabs>
        <w:ind w:left="1429" w:hanging="720"/>
      </w:pPr>
      <w:rPr>
        <w:rFonts w:hint="default"/>
        <w:lang w:val="en-US"/>
      </w:rPr>
    </w:lvl>
    <w:lvl w:ilvl="2" w:tplc="2F30BDCC">
      <w:start w:val="1"/>
      <w:numFmt w:val="bullet"/>
      <w:lvlText w:val="・"/>
      <w:lvlJc w:val="left"/>
      <w:pPr>
        <w:tabs>
          <w:tab w:val="num" w:pos="1440"/>
        </w:tabs>
        <w:ind w:left="1440" w:hanging="360"/>
      </w:pPr>
      <w:rPr>
        <w:rFonts w:ascii="ＭＳ 明朝" w:eastAsia="ＭＳ 明朝" w:hAnsi="ＭＳ 明朝" w:cs="Times New Roman" w:hint="eastAsia"/>
      </w:rPr>
    </w:lvl>
    <w:lvl w:ilvl="3" w:tplc="324C04DE">
      <w:start w:val="1"/>
      <w:numFmt w:val="decimal"/>
      <w:lvlText w:val="(%4)"/>
      <w:lvlJc w:val="left"/>
      <w:pPr>
        <w:tabs>
          <w:tab w:val="num" w:pos="1860"/>
        </w:tabs>
        <w:ind w:left="1860" w:hanging="360"/>
      </w:pPr>
      <w:rPr>
        <w:rFonts w:hint="default"/>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A2014D8"/>
    <w:multiLevelType w:val="hybridMultilevel"/>
    <w:tmpl w:val="97DC514E"/>
    <w:lvl w:ilvl="0" w:tplc="F9FE47DE">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7"/>
  </w:num>
  <w:num w:numId="2">
    <w:abstractNumId w:val="4"/>
  </w:num>
  <w:num w:numId="3">
    <w:abstractNumId w:val="3"/>
  </w:num>
  <w:num w:numId="4">
    <w:abstractNumId w:val="5"/>
  </w:num>
  <w:num w:numId="5">
    <w:abstractNumId w:val="0"/>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65"/>
    <w:rsid w:val="00001EB1"/>
    <w:rsid w:val="00011B0A"/>
    <w:rsid w:val="00060289"/>
    <w:rsid w:val="00061B28"/>
    <w:rsid w:val="00061B90"/>
    <w:rsid w:val="00076E40"/>
    <w:rsid w:val="000771B5"/>
    <w:rsid w:val="00087565"/>
    <w:rsid w:val="000B50A4"/>
    <w:rsid w:val="000B6426"/>
    <w:rsid w:val="000B6537"/>
    <w:rsid w:val="000D4780"/>
    <w:rsid w:val="000D47D9"/>
    <w:rsid w:val="000F1847"/>
    <w:rsid w:val="000F42FB"/>
    <w:rsid w:val="00121A62"/>
    <w:rsid w:val="00125B7E"/>
    <w:rsid w:val="00144308"/>
    <w:rsid w:val="0015156D"/>
    <w:rsid w:val="00152254"/>
    <w:rsid w:val="00160628"/>
    <w:rsid w:val="00164C90"/>
    <w:rsid w:val="00165313"/>
    <w:rsid w:val="00165E16"/>
    <w:rsid w:val="00174B75"/>
    <w:rsid w:val="00186C74"/>
    <w:rsid w:val="001B434F"/>
    <w:rsid w:val="001B7F8C"/>
    <w:rsid w:val="001C1097"/>
    <w:rsid w:val="001C6E11"/>
    <w:rsid w:val="00203B76"/>
    <w:rsid w:val="00205179"/>
    <w:rsid w:val="0021211A"/>
    <w:rsid w:val="00213528"/>
    <w:rsid w:val="00236BAF"/>
    <w:rsid w:val="0026035B"/>
    <w:rsid w:val="00271BE1"/>
    <w:rsid w:val="00271E20"/>
    <w:rsid w:val="00273DFE"/>
    <w:rsid w:val="0029389F"/>
    <w:rsid w:val="00297161"/>
    <w:rsid w:val="002B4F04"/>
    <w:rsid w:val="002C39FB"/>
    <w:rsid w:val="002D64B2"/>
    <w:rsid w:val="002E567F"/>
    <w:rsid w:val="003018B3"/>
    <w:rsid w:val="003117C7"/>
    <w:rsid w:val="00320ACD"/>
    <w:rsid w:val="00325624"/>
    <w:rsid w:val="00336614"/>
    <w:rsid w:val="00361384"/>
    <w:rsid w:val="003679FF"/>
    <w:rsid w:val="003921BD"/>
    <w:rsid w:val="003B0C12"/>
    <w:rsid w:val="003B13E6"/>
    <w:rsid w:val="003C0278"/>
    <w:rsid w:val="003E509B"/>
    <w:rsid w:val="003F4450"/>
    <w:rsid w:val="003F6F18"/>
    <w:rsid w:val="00403EC1"/>
    <w:rsid w:val="00441090"/>
    <w:rsid w:val="00444689"/>
    <w:rsid w:val="004741A5"/>
    <w:rsid w:val="00477A8D"/>
    <w:rsid w:val="004810EB"/>
    <w:rsid w:val="004865D7"/>
    <w:rsid w:val="004901E3"/>
    <w:rsid w:val="00491BF2"/>
    <w:rsid w:val="0049598D"/>
    <w:rsid w:val="004D5551"/>
    <w:rsid w:val="004D7C69"/>
    <w:rsid w:val="004F4999"/>
    <w:rsid w:val="004F6A4B"/>
    <w:rsid w:val="005073F0"/>
    <w:rsid w:val="005108F7"/>
    <w:rsid w:val="005252AD"/>
    <w:rsid w:val="00540C93"/>
    <w:rsid w:val="00540F5E"/>
    <w:rsid w:val="00554FC8"/>
    <w:rsid w:val="00561FAA"/>
    <w:rsid w:val="00562A58"/>
    <w:rsid w:val="00563A9D"/>
    <w:rsid w:val="005812FD"/>
    <w:rsid w:val="00587539"/>
    <w:rsid w:val="005941AE"/>
    <w:rsid w:val="005B657C"/>
    <w:rsid w:val="005C0097"/>
    <w:rsid w:val="005C0276"/>
    <w:rsid w:val="005C0728"/>
    <w:rsid w:val="005C1A3B"/>
    <w:rsid w:val="00606079"/>
    <w:rsid w:val="00606624"/>
    <w:rsid w:val="00607633"/>
    <w:rsid w:val="00611029"/>
    <w:rsid w:val="00620586"/>
    <w:rsid w:val="006220E1"/>
    <w:rsid w:val="006247B1"/>
    <w:rsid w:val="0062623A"/>
    <w:rsid w:val="00626951"/>
    <w:rsid w:val="00632D03"/>
    <w:rsid w:val="00632FAB"/>
    <w:rsid w:val="00650DA6"/>
    <w:rsid w:val="0065114B"/>
    <w:rsid w:val="0065222F"/>
    <w:rsid w:val="006808C2"/>
    <w:rsid w:val="0069245C"/>
    <w:rsid w:val="00694838"/>
    <w:rsid w:val="00697641"/>
    <w:rsid w:val="006A5632"/>
    <w:rsid w:val="006C00C5"/>
    <w:rsid w:val="006C6943"/>
    <w:rsid w:val="006D495E"/>
    <w:rsid w:val="006D644C"/>
    <w:rsid w:val="006E704A"/>
    <w:rsid w:val="0070076C"/>
    <w:rsid w:val="007018FF"/>
    <w:rsid w:val="0070227F"/>
    <w:rsid w:val="00702E5D"/>
    <w:rsid w:val="00710C38"/>
    <w:rsid w:val="00720DC7"/>
    <w:rsid w:val="00737DF0"/>
    <w:rsid w:val="00773ED5"/>
    <w:rsid w:val="007762EF"/>
    <w:rsid w:val="00781217"/>
    <w:rsid w:val="007823D7"/>
    <w:rsid w:val="007B79BD"/>
    <w:rsid w:val="007C493F"/>
    <w:rsid w:val="007D57E1"/>
    <w:rsid w:val="007E097E"/>
    <w:rsid w:val="00811BE3"/>
    <w:rsid w:val="00814911"/>
    <w:rsid w:val="0081601F"/>
    <w:rsid w:val="008736F9"/>
    <w:rsid w:val="00896C23"/>
    <w:rsid w:val="008A095E"/>
    <w:rsid w:val="008A5CAB"/>
    <w:rsid w:val="008D6255"/>
    <w:rsid w:val="008E56D9"/>
    <w:rsid w:val="008F0E01"/>
    <w:rsid w:val="008F3E96"/>
    <w:rsid w:val="00923D09"/>
    <w:rsid w:val="00926B86"/>
    <w:rsid w:val="0093423D"/>
    <w:rsid w:val="00943F85"/>
    <w:rsid w:val="00977D06"/>
    <w:rsid w:val="009843C2"/>
    <w:rsid w:val="00984AE1"/>
    <w:rsid w:val="00984F1B"/>
    <w:rsid w:val="00997464"/>
    <w:rsid w:val="009B720F"/>
    <w:rsid w:val="009E31B5"/>
    <w:rsid w:val="009E58C1"/>
    <w:rsid w:val="00A30D92"/>
    <w:rsid w:val="00A62E44"/>
    <w:rsid w:val="00A812B3"/>
    <w:rsid w:val="00A95195"/>
    <w:rsid w:val="00AA6309"/>
    <w:rsid w:val="00AB36F2"/>
    <w:rsid w:val="00AB5F84"/>
    <w:rsid w:val="00AC0293"/>
    <w:rsid w:val="00AC2732"/>
    <w:rsid w:val="00AC2A14"/>
    <w:rsid w:val="00AE013C"/>
    <w:rsid w:val="00AE1CAD"/>
    <w:rsid w:val="00AE4801"/>
    <w:rsid w:val="00AF7B19"/>
    <w:rsid w:val="00B17560"/>
    <w:rsid w:val="00B210BB"/>
    <w:rsid w:val="00B401A7"/>
    <w:rsid w:val="00B558E7"/>
    <w:rsid w:val="00B63C76"/>
    <w:rsid w:val="00B67D8A"/>
    <w:rsid w:val="00B733B1"/>
    <w:rsid w:val="00B86942"/>
    <w:rsid w:val="00BB2928"/>
    <w:rsid w:val="00BC1066"/>
    <w:rsid w:val="00BC5043"/>
    <w:rsid w:val="00BD65F6"/>
    <w:rsid w:val="00BD6F06"/>
    <w:rsid w:val="00BE41AC"/>
    <w:rsid w:val="00C00017"/>
    <w:rsid w:val="00C02931"/>
    <w:rsid w:val="00C05DEA"/>
    <w:rsid w:val="00C22D0F"/>
    <w:rsid w:val="00C510B9"/>
    <w:rsid w:val="00C70A43"/>
    <w:rsid w:val="00C8147A"/>
    <w:rsid w:val="00C95555"/>
    <w:rsid w:val="00C95EA6"/>
    <w:rsid w:val="00CC2294"/>
    <w:rsid w:val="00CD27FE"/>
    <w:rsid w:val="00CF5C66"/>
    <w:rsid w:val="00D32304"/>
    <w:rsid w:val="00D511C4"/>
    <w:rsid w:val="00D64F71"/>
    <w:rsid w:val="00D76D66"/>
    <w:rsid w:val="00D81980"/>
    <w:rsid w:val="00D81A92"/>
    <w:rsid w:val="00D93932"/>
    <w:rsid w:val="00D95B19"/>
    <w:rsid w:val="00DA60ED"/>
    <w:rsid w:val="00DD1E46"/>
    <w:rsid w:val="00DF4656"/>
    <w:rsid w:val="00E07924"/>
    <w:rsid w:val="00E1609A"/>
    <w:rsid w:val="00E4496E"/>
    <w:rsid w:val="00E56AA9"/>
    <w:rsid w:val="00E830B4"/>
    <w:rsid w:val="00E9654E"/>
    <w:rsid w:val="00EA44C7"/>
    <w:rsid w:val="00EA635A"/>
    <w:rsid w:val="00EB6D30"/>
    <w:rsid w:val="00EE6120"/>
    <w:rsid w:val="00EE79D0"/>
    <w:rsid w:val="00F0316F"/>
    <w:rsid w:val="00F04555"/>
    <w:rsid w:val="00F1156E"/>
    <w:rsid w:val="00F13913"/>
    <w:rsid w:val="00F30B72"/>
    <w:rsid w:val="00F443DF"/>
    <w:rsid w:val="00F67367"/>
    <w:rsid w:val="00F859F4"/>
    <w:rsid w:val="00FA517C"/>
    <w:rsid w:val="00FB5165"/>
    <w:rsid w:val="00FB6577"/>
    <w:rsid w:val="00FC2B89"/>
    <w:rsid w:val="00FC636D"/>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CC754E"/>
  <w15:chartTrackingRefBased/>
  <w15:docId w15:val="{265376BE-3A5B-4DEC-B255-38949618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B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6943"/>
  </w:style>
  <w:style w:type="paragraph" w:styleId="a4">
    <w:name w:val="Balloon Text"/>
    <w:basedOn w:val="a"/>
    <w:semiHidden/>
    <w:rsid w:val="001B7F8C"/>
    <w:rPr>
      <w:rFonts w:ascii="Arial" w:eastAsia="ＭＳ ゴシック" w:hAnsi="Arial"/>
      <w:sz w:val="18"/>
      <w:szCs w:val="18"/>
    </w:rPr>
  </w:style>
  <w:style w:type="table" w:styleId="a5">
    <w:name w:val="Table Grid"/>
    <w:basedOn w:val="a1"/>
    <w:rsid w:val="006522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0316F"/>
    <w:rPr>
      <w:sz w:val="18"/>
      <w:szCs w:val="18"/>
    </w:rPr>
  </w:style>
  <w:style w:type="paragraph" w:styleId="a7">
    <w:name w:val="annotation text"/>
    <w:basedOn w:val="a"/>
    <w:semiHidden/>
    <w:rsid w:val="00F0316F"/>
    <w:pPr>
      <w:jc w:val="left"/>
    </w:pPr>
  </w:style>
  <w:style w:type="paragraph" w:styleId="a8">
    <w:name w:val="annotation subject"/>
    <w:basedOn w:val="a7"/>
    <w:next w:val="a7"/>
    <w:semiHidden/>
    <w:rsid w:val="00F0316F"/>
    <w:rPr>
      <w:b/>
      <w:bCs/>
    </w:rPr>
  </w:style>
  <w:style w:type="paragraph" w:styleId="a9">
    <w:name w:val="header"/>
    <w:basedOn w:val="a"/>
    <w:link w:val="aa"/>
    <w:uiPriority w:val="99"/>
    <w:rsid w:val="00AB5F84"/>
    <w:pPr>
      <w:tabs>
        <w:tab w:val="center" w:pos="4252"/>
        <w:tab w:val="right" w:pos="8504"/>
      </w:tabs>
      <w:snapToGrid w:val="0"/>
    </w:pPr>
    <w:rPr>
      <w:lang w:val="x-none" w:eastAsia="x-none"/>
    </w:rPr>
  </w:style>
  <w:style w:type="character" w:customStyle="1" w:styleId="aa">
    <w:name w:val="ヘッダー (文字)"/>
    <w:link w:val="a9"/>
    <w:uiPriority w:val="99"/>
    <w:rsid w:val="00AB5F84"/>
    <w:rPr>
      <w:kern w:val="2"/>
      <w:sz w:val="21"/>
      <w:szCs w:val="24"/>
    </w:rPr>
  </w:style>
  <w:style w:type="paragraph" w:styleId="ab">
    <w:name w:val="footer"/>
    <w:basedOn w:val="a"/>
    <w:link w:val="ac"/>
    <w:uiPriority w:val="99"/>
    <w:rsid w:val="00AB5F84"/>
    <w:pPr>
      <w:tabs>
        <w:tab w:val="center" w:pos="4252"/>
        <w:tab w:val="right" w:pos="8504"/>
      </w:tabs>
      <w:snapToGrid w:val="0"/>
    </w:pPr>
    <w:rPr>
      <w:lang w:val="x-none" w:eastAsia="x-none"/>
    </w:rPr>
  </w:style>
  <w:style w:type="character" w:customStyle="1" w:styleId="ac">
    <w:name w:val="フッター (文字)"/>
    <w:link w:val="ab"/>
    <w:uiPriority w:val="99"/>
    <w:rsid w:val="00AB5F84"/>
    <w:rPr>
      <w:kern w:val="2"/>
      <w:sz w:val="21"/>
      <w:szCs w:val="24"/>
    </w:rPr>
  </w:style>
  <w:style w:type="character" w:styleId="ad">
    <w:name w:val="Hyperlink"/>
    <w:uiPriority w:val="99"/>
    <w:unhideWhenUsed/>
    <w:rsid w:val="00896C23"/>
    <w:rPr>
      <w:color w:val="0563C1"/>
      <w:u w:val="single"/>
    </w:rPr>
  </w:style>
  <w:style w:type="character" w:customStyle="1" w:styleId="1">
    <w:name w:val="未解決のメンション1"/>
    <w:uiPriority w:val="99"/>
    <w:semiHidden/>
    <w:unhideWhenUsed/>
    <w:rsid w:val="007823D7"/>
    <w:rPr>
      <w:color w:val="605E5C"/>
      <w:shd w:val="clear" w:color="auto" w:fill="E1DFDD"/>
    </w:rPr>
  </w:style>
  <w:style w:type="character" w:styleId="ae">
    <w:name w:val="FollowedHyperlink"/>
    <w:basedOn w:val="a0"/>
    <w:uiPriority w:val="99"/>
    <w:semiHidden/>
    <w:unhideWhenUsed/>
    <w:rsid w:val="00923D09"/>
    <w:rPr>
      <w:color w:val="954F72" w:themeColor="followedHyperlink"/>
      <w:u w:val="single"/>
    </w:rPr>
  </w:style>
  <w:style w:type="paragraph" w:styleId="af">
    <w:name w:val="Note Heading"/>
    <w:basedOn w:val="a"/>
    <w:next w:val="a"/>
    <w:link w:val="af0"/>
    <w:uiPriority w:val="99"/>
    <w:unhideWhenUsed/>
    <w:rsid w:val="00271E20"/>
    <w:pPr>
      <w:jc w:val="center"/>
    </w:pPr>
    <w:rPr>
      <w:sz w:val="22"/>
      <w:szCs w:val="22"/>
    </w:rPr>
  </w:style>
  <w:style w:type="character" w:customStyle="1" w:styleId="af0">
    <w:name w:val="記 (文字)"/>
    <w:basedOn w:val="a0"/>
    <w:link w:val="af"/>
    <w:uiPriority w:val="99"/>
    <w:rsid w:val="00271E20"/>
    <w:rPr>
      <w:kern w:val="2"/>
      <w:sz w:val="22"/>
      <w:szCs w:val="22"/>
    </w:rPr>
  </w:style>
  <w:style w:type="paragraph" w:styleId="af1">
    <w:name w:val="Closing"/>
    <w:basedOn w:val="a"/>
    <w:link w:val="af2"/>
    <w:uiPriority w:val="99"/>
    <w:unhideWhenUsed/>
    <w:rsid w:val="00271E20"/>
    <w:pPr>
      <w:jc w:val="right"/>
    </w:pPr>
    <w:rPr>
      <w:sz w:val="22"/>
      <w:szCs w:val="22"/>
    </w:rPr>
  </w:style>
  <w:style w:type="character" w:customStyle="1" w:styleId="af2">
    <w:name w:val="結語 (文字)"/>
    <w:basedOn w:val="a0"/>
    <w:link w:val="af1"/>
    <w:uiPriority w:val="99"/>
    <w:rsid w:val="00271E2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yaki@mx2.alpha-web.ne.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yaki2@sage.ocn.ne.jp&#65288;&#26412;&#370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hyperlink" Target="http://www.ans.co.jp/u/keyakifukushik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548</Words>
  <Characters>3129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（仮称）祖師谷わかば保育園建替プロジェクト</vt:lpstr>
      <vt:lpstr>（仮称）祖師谷わかば保育園建替プロジェクト</vt:lpstr>
    </vt:vector>
  </TitlesOfParts>
  <Company>INA</Company>
  <LinksUpToDate>false</LinksUpToDate>
  <CharactersWithSpaces>3670</CharactersWithSpaces>
  <SharedDoc>false</SharedDoc>
  <HLinks>
    <vt:vector size="12" baseType="variant">
      <vt:variant>
        <vt:i4>6291549</vt:i4>
      </vt:variant>
      <vt:variant>
        <vt:i4>3</vt:i4>
      </vt:variant>
      <vt:variant>
        <vt:i4>0</vt:i4>
      </vt:variant>
      <vt:variant>
        <vt:i4>5</vt:i4>
      </vt:variant>
      <vt:variant>
        <vt:lpwstr>mailto:keyaki@mx2.alpha-web.ne.jp</vt:lpwstr>
      </vt:variant>
      <vt:variant>
        <vt:lpwstr/>
      </vt:variant>
      <vt:variant>
        <vt:i4>1873897342</vt:i4>
      </vt:variant>
      <vt:variant>
        <vt:i4>0</vt:i4>
      </vt:variant>
      <vt:variant>
        <vt:i4>0</vt:i4>
      </vt:variant>
      <vt:variant>
        <vt:i4>5</vt:i4>
      </vt:variant>
      <vt:variant>
        <vt:lpwstr>mailto:keyaki2@sage.ocn.ne.jp（本部</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（仮称）祖師谷わかば保育園建替プロジェクト</dc:title>
  <dc:subject/>
  <dc:creator>chiba-n</dc:creator>
  <cp:keywords/>
  <dc:description/>
  <cp:lastModifiedBy>ookurafutaba@chive.ocn.ne.jp</cp:lastModifiedBy>
  <cp:revision>6</cp:revision>
  <cp:lastPrinted>2019-01-17T23:21:00Z</cp:lastPrinted>
  <dcterms:created xsi:type="dcterms:W3CDTF">2019-03-19T02:47:00Z</dcterms:created>
  <dcterms:modified xsi:type="dcterms:W3CDTF">2019-03-20T00:39:00Z</dcterms:modified>
</cp:coreProperties>
</file>